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62" w:rsidRDefault="00873062" w:rsidP="00873062">
      <w:pPr>
        <w:jc w:val="center"/>
        <w:rPr>
          <w:rFonts w:ascii="Cambria" w:hAnsi="Cambria"/>
        </w:rPr>
      </w:pPr>
      <w:r>
        <w:rPr>
          <w:rFonts w:ascii="Cambria" w:hAnsi="Cambria"/>
        </w:rPr>
        <w:t>ДЕПАРТАМЕНТ ВНУТРЕННЕЙ И КАДРОВОЙ ПОЛИТИКИ БЕЛГОРОДСКОЙ ОБЛАСТИ</w:t>
      </w:r>
    </w:p>
    <w:p w:rsidR="00873062" w:rsidRDefault="00873062" w:rsidP="00873062">
      <w:pPr>
        <w:jc w:val="center"/>
        <w:rPr>
          <w:rFonts w:ascii="Cambria" w:hAnsi="Cambria"/>
        </w:rPr>
      </w:pPr>
    </w:p>
    <w:p w:rsidR="00873062" w:rsidRDefault="00873062" w:rsidP="00873062">
      <w:pPr>
        <w:jc w:val="center"/>
        <w:rPr>
          <w:rFonts w:ascii="Cambria" w:hAnsi="Cambria"/>
        </w:rPr>
      </w:pPr>
      <w:r>
        <w:rPr>
          <w:rFonts w:ascii="Cambria" w:hAnsi="Cambria"/>
        </w:rPr>
        <w:t>ОБЛАСТНОЕ ГОСУДАРСТВЕННОЕ АВТОНОМНОЕ ОБРАЗОВАТЕЛЬНОЕ УЧРЕЖДЕНИЕ СРЕДНЕГО ПРОФЕССИОНАЛЬНОГО ОБРАЗОВАНИЯ</w:t>
      </w:r>
    </w:p>
    <w:p w:rsidR="00873062" w:rsidRDefault="00873062" w:rsidP="00873062">
      <w:pPr>
        <w:jc w:val="center"/>
        <w:rPr>
          <w:rFonts w:ascii="Cambria" w:hAnsi="Cambria"/>
        </w:rPr>
      </w:pPr>
      <w:r>
        <w:rPr>
          <w:rFonts w:ascii="Cambria" w:hAnsi="Cambria"/>
        </w:rPr>
        <w:t>«РАКИТЯНСКИЙ АГРОТЕХНОЛОГИЧЕСКИЙ ТЕХНИКУМ»</w:t>
      </w:r>
    </w:p>
    <w:p w:rsidR="00873062" w:rsidRDefault="00873062" w:rsidP="00873062">
      <w:pPr>
        <w:rPr>
          <w:rFonts w:ascii="Cambria" w:hAnsi="Cambria"/>
        </w:rPr>
      </w:pPr>
    </w:p>
    <w:p w:rsidR="00873062" w:rsidRDefault="00873062" w:rsidP="00873062">
      <w:pPr>
        <w:rPr>
          <w:rFonts w:ascii="Cambria" w:hAnsi="Cambria"/>
        </w:rPr>
      </w:pPr>
    </w:p>
    <w:p w:rsidR="00873062" w:rsidRDefault="00873062" w:rsidP="00873062">
      <w:pPr>
        <w:rPr>
          <w:rFonts w:ascii="Cambria" w:hAnsi="Cambria"/>
        </w:rPr>
      </w:pPr>
    </w:p>
    <w:p w:rsidR="00873062" w:rsidRDefault="00873062" w:rsidP="00873062"/>
    <w:p w:rsidR="00873062" w:rsidRDefault="00873062" w:rsidP="00873062">
      <w:pPr>
        <w:jc w:val="center"/>
        <w:rPr>
          <w:rFonts w:ascii="Cambria Math" w:hAnsi="Cambria Math"/>
          <w:b/>
          <w:sz w:val="40"/>
        </w:rPr>
      </w:pPr>
    </w:p>
    <w:p w:rsidR="00873062" w:rsidRDefault="00873062" w:rsidP="00873062">
      <w:pPr>
        <w:jc w:val="center"/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>МЕТОДИЧЕС</w:t>
      </w:r>
      <w:r w:rsidR="004E4B01">
        <w:rPr>
          <w:rFonts w:ascii="Cambria" w:hAnsi="Cambria"/>
          <w:b/>
          <w:i/>
          <w:sz w:val="56"/>
          <w:szCs w:val="56"/>
        </w:rPr>
        <w:t xml:space="preserve">КИЕ УКАЗАНИЯ ПО ВЫПОЛНЕНИЮ </w:t>
      </w:r>
      <w:r w:rsidR="0077746D">
        <w:rPr>
          <w:rFonts w:ascii="Cambria" w:hAnsi="Cambria"/>
          <w:b/>
          <w:i/>
          <w:sz w:val="56"/>
          <w:szCs w:val="56"/>
        </w:rPr>
        <w:t>КУРСОВОГО ПРОЕ</w:t>
      </w:r>
      <w:r w:rsidR="007550EB">
        <w:rPr>
          <w:rFonts w:ascii="Cambria" w:hAnsi="Cambria"/>
          <w:b/>
          <w:i/>
          <w:sz w:val="56"/>
          <w:szCs w:val="56"/>
        </w:rPr>
        <w:t>К</w:t>
      </w:r>
      <w:r w:rsidR="0077746D">
        <w:rPr>
          <w:rFonts w:ascii="Cambria" w:hAnsi="Cambria"/>
          <w:b/>
          <w:i/>
          <w:sz w:val="56"/>
          <w:szCs w:val="56"/>
        </w:rPr>
        <w:t>ТА</w:t>
      </w:r>
      <w:r w:rsidR="004E4B01">
        <w:rPr>
          <w:rFonts w:ascii="Cambria" w:hAnsi="Cambria"/>
          <w:b/>
          <w:i/>
          <w:sz w:val="56"/>
          <w:szCs w:val="56"/>
        </w:rPr>
        <w:t xml:space="preserve"> </w:t>
      </w:r>
      <w:r>
        <w:rPr>
          <w:rFonts w:ascii="Cambria" w:hAnsi="Cambria"/>
          <w:b/>
          <w:i/>
          <w:sz w:val="56"/>
          <w:szCs w:val="56"/>
        </w:rPr>
        <w:t xml:space="preserve"> </w:t>
      </w:r>
    </w:p>
    <w:p w:rsidR="00873062" w:rsidRDefault="00873062" w:rsidP="00873062">
      <w:pPr>
        <w:jc w:val="center"/>
        <w:rPr>
          <w:rFonts w:ascii="Cambria" w:hAnsi="Cambria"/>
          <w:sz w:val="36"/>
        </w:rPr>
      </w:pPr>
    </w:p>
    <w:p w:rsidR="00873062" w:rsidRDefault="00873062" w:rsidP="00873062">
      <w:pPr>
        <w:jc w:val="center"/>
        <w:rPr>
          <w:rFonts w:ascii="Cambria" w:hAnsi="Cambria"/>
          <w:b/>
          <w:i/>
          <w:sz w:val="56"/>
          <w:szCs w:val="72"/>
        </w:rPr>
      </w:pPr>
      <w:r>
        <w:rPr>
          <w:rFonts w:ascii="Cambria" w:hAnsi="Cambria"/>
          <w:b/>
          <w:i/>
          <w:sz w:val="56"/>
          <w:szCs w:val="72"/>
        </w:rPr>
        <w:t xml:space="preserve">по профессиональному модулю </w:t>
      </w:r>
      <w:r w:rsidR="004E4B01">
        <w:rPr>
          <w:rFonts w:ascii="Cambria" w:hAnsi="Cambria"/>
          <w:b/>
          <w:i/>
          <w:sz w:val="56"/>
          <w:szCs w:val="72"/>
        </w:rPr>
        <w:t>01</w:t>
      </w:r>
    </w:p>
    <w:p w:rsidR="00873062" w:rsidRDefault="004E4B01" w:rsidP="004E4B01">
      <w:pPr>
        <w:jc w:val="center"/>
      </w:pPr>
      <w:r>
        <w:rPr>
          <w:rFonts w:ascii="Cambria" w:hAnsi="Cambria"/>
          <w:b/>
          <w:i/>
          <w:sz w:val="56"/>
          <w:szCs w:val="72"/>
        </w:rPr>
        <w:t>Приемка, убой и первичная переработка скота, птицы и кроликов</w:t>
      </w:r>
    </w:p>
    <w:p w:rsidR="00873062" w:rsidRDefault="00873062" w:rsidP="00873062">
      <w:pPr>
        <w:jc w:val="center"/>
        <w:rPr>
          <w:rFonts w:ascii="Cambria" w:hAnsi="Cambria"/>
          <w:sz w:val="32"/>
        </w:rPr>
      </w:pPr>
    </w:p>
    <w:p w:rsidR="00873062" w:rsidRDefault="007550EB" w:rsidP="00873062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для</w:t>
      </w:r>
      <w:r w:rsidR="00873062">
        <w:rPr>
          <w:rFonts w:ascii="Cambria" w:hAnsi="Cambria"/>
          <w:sz w:val="32"/>
        </w:rPr>
        <w:t xml:space="preserve">  специальности среднего профессионального образования</w:t>
      </w:r>
    </w:p>
    <w:p w:rsidR="00873062" w:rsidRDefault="00873062" w:rsidP="00873062">
      <w:pPr>
        <w:jc w:val="center"/>
        <w:rPr>
          <w:rFonts w:ascii="Cambria" w:hAnsi="Cambria"/>
          <w:sz w:val="32"/>
        </w:rPr>
      </w:pPr>
    </w:p>
    <w:p w:rsidR="00873062" w:rsidRDefault="00873062" w:rsidP="00873062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260203 Технология мяса и мясных продуктов</w:t>
      </w:r>
    </w:p>
    <w:p w:rsidR="00873062" w:rsidRDefault="00873062" w:rsidP="00873062"/>
    <w:p w:rsidR="00873062" w:rsidRDefault="00873062" w:rsidP="00873062"/>
    <w:p w:rsidR="00873062" w:rsidRDefault="00873062" w:rsidP="00873062"/>
    <w:p w:rsidR="00873062" w:rsidRDefault="00873062" w:rsidP="00873062"/>
    <w:p w:rsidR="00873062" w:rsidRDefault="00873062" w:rsidP="00873062"/>
    <w:p w:rsidR="00873062" w:rsidRDefault="00873062" w:rsidP="00873062"/>
    <w:p w:rsidR="00873062" w:rsidRDefault="00873062" w:rsidP="00873062"/>
    <w:p w:rsidR="00873062" w:rsidRDefault="00873062" w:rsidP="00873062"/>
    <w:p w:rsidR="00873062" w:rsidRDefault="00873062" w:rsidP="00873062"/>
    <w:p w:rsidR="00873062" w:rsidRDefault="00873062" w:rsidP="00873062"/>
    <w:p w:rsidR="00873062" w:rsidRDefault="00873062" w:rsidP="00873062"/>
    <w:p w:rsidR="00873062" w:rsidRDefault="00873062" w:rsidP="00873062"/>
    <w:p w:rsidR="004E4B01" w:rsidRDefault="004E4B01" w:rsidP="00873062"/>
    <w:p w:rsidR="004E4B01" w:rsidRDefault="004E4B01" w:rsidP="00873062"/>
    <w:p w:rsidR="001D7893" w:rsidRDefault="001D7893" w:rsidP="00873062"/>
    <w:p w:rsidR="001D7893" w:rsidRDefault="001D7893" w:rsidP="00873062"/>
    <w:p w:rsidR="001D7893" w:rsidRDefault="001D7893" w:rsidP="001D7893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п. </w:t>
      </w:r>
      <w:proofErr w:type="gramStart"/>
      <w:r>
        <w:rPr>
          <w:rFonts w:ascii="Cambria" w:hAnsi="Cambria"/>
        </w:rPr>
        <w:t>Ракитное</w:t>
      </w:r>
      <w:proofErr w:type="gramEnd"/>
      <w:r>
        <w:rPr>
          <w:rFonts w:ascii="Cambria" w:hAnsi="Cambria"/>
        </w:rPr>
        <w:t xml:space="preserve"> 2014 г.</w:t>
      </w:r>
    </w:p>
    <w:p w:rsidR="007550EB" w:rsidRPr="00C27330" w:rsidRDefault="007550EB" w:rsidP="007550EB">
      <w:pPr>
        <w:ind w:left="3969"/>
        <w:rPr>
          <w:sz w:val="28"/>
        </w:rPr>
      </w:pPr>
      <w:r>
        <w:rPr>
          <w:sz w:val="28"/>
        </w:rPr>
        <w:lastRenderedPageBreak/>
        <w:t xml:space="preserve">Составлены в соответствии с рабочей программой учебной </w:t>
      </w:r>
      <w:r w:rsidRPr="007528D9">
        <w:rPr>
          <w:sz w:val="28"/>
        </w:rPr>
        <w:t>дисциплин</w:t>
      </w:r>
      <w:r>
        <w:rPr>
          <w:sz w:val="28"/>
        </w:rPr>
        <w:t xml:space="preserve">ы </w:t>
      </w:r>
      <w:r w:rsidRPr="007528D9">
        <w:rPr>
          <w:sz w:val="28"/>
        </w:rPr>
        <w:t>Русский язык</w:t>
      </w:r>
      <w:r>
        <w:rPr>
          <w:sz w:val="28"/>
        </w:rPr>
        <w:t xml:space="preserve"> </w:t>
      </w:r>
      <w:r w:rsidRPr="007528D9">
        <w:rPr>
          <w:sz w:val="28"/>
        </w:rPr>
        <w:t>260203 Технология мяса и мясных продуктов</w:t>
      </w:r>
      <w:r>
        <w:rPr>
          <w:sz w:val="28"/>
        </w:rPr>
        <w:t xml:space="preserve"> </w:t>
      </w:r>
    </w:p>
    <w:p w:rsidR="007550EB" w:rsidRPr="00BC6F86" w:rsidRDefault="007550EB" w:rsidP="007550EB">
      <w:pPr>
        <w:ind w:left="3969"/>
        <w:rPr>
          <w:sz w:val="28"/>
        </w:rPr>
      </w:pPr>
      <w:r>
        <w:rPr>
          <w:sz w:val="28"/>
        </w:rPr>
        <w:t xml:space="preserve">заместитель  директора по УМР </w:t>
      </w:r>
    </w:p>
    <w:p w:rsidR="007550EB" w:rsidRDefault="007550EB" w:rsidP="007550EB">
      <w:pPr>
        <w:pStyle w:val="ConsPlusNormal"/>
        <w:ind w:left="396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ОГАОУ СПО «РАТТ»</w:t>
      </w:r>
    </w:p>
    <w:p w:rsidR="007550EB" w:rsidRDefault="007550EB" w:rsidP="007550EB">
      <w:pPr>
        <w:pStyle w:val="ConsPlusNormal"/>
        <w:ind w:left="396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_____________О.П. Новикова</w:t>
      </w:r>
    </w:p>
    <w:p w:rsidR="007550EB" w:rsidRDefault="007550EB" w:rsidP="007550EB">
      <w:pPr>
        <w:ind w:left="3969"/>
        <w:jc w:val="both"/>
        <w:rPr>
          <w:noProof/>
          <w:sz w:val="28"/>
        </w:rPr>
      </w:pPr>
      <w:r>
        <w:rPr>
          <w:noProof/>
          <w:sz w:val="28"/>
        </w:rPr>
        <w:t xml:space="preserve"> «_____» ______________ 2013 г.</w:t>
      </w:r>
    </w:p>
    <w:p w:rsidR="00873062" w:rsidRDefault="00873062" w:rsidP="00873062"/>
    <w:p w:rsidR="00873062" w:rsidRDefault="00873062" w:rsidP="00873062"/>
    <w:p w:rsidR="00873062" w:rsidRDefault="00873062" w:rsidP="00873062"/>
    <w:p w:rsidR="00873062" w:rsidRDefault="00873062" w:rsidP="00873062"/>
    <w:p w:rsidR="00873062" w:rsidRDefault="00873062" w:rsidP="00873062"/>
    <w:p w:rsidR="00873062" w:rsidRDefault="00873062" w:rsidP="00873062"/>
    <w:p w:rsidR="00873062" w:rsidRDefault="00873062" w:rsidP="00873062"/>
    <w:p w:rsidR="00873062" w:rsidRDefault="00873062" w:rsidP="00873062"/>
    <w:p w:rsidR="00873062" w:rsidRPr="007550EB" w:rsidRDefault="004E4B01" w:rsidP="00873062">
      <w:pPr>
        <w:rPr>
          <w:b/>
          <w:sz w:val="28"/>
          <w:szCs w:val="20"/>
        </w:rPr>
      </w:pPr>
      <w:r w:rsidRPr="007550EB">
        <w:rPr>
          <w:b/>
          <w:sz w:val="28"/>
          <w:szCs w:val="20"/>
        </w:rPr>
        <w:t>Составители</w:t>
      </w:r>
      <w:r w:rsidR="00873062" w:rsidRPr="007550EB">
        <w:rPr>
          <w:b/>
          <w:sz w:val="28"/>
          <w:szCs w:val="20"/>
        </w:rPr>
        <w:t xml:space="preserve">: </w:t>
      </w:r>
    </w:p>
    <w:p w:rsidR="00873062" w:rsidRPr="007550EB" w:rsidRDefault="004E4B01" w:rsidP="007550EB">
      <w:pPr>
        <w:pStyle w:val="a8"/>
        <w:numPr>
          <w:ilvl w:val="0"/>
          <w:numId w:val="38"/>
        </w:numPr>
        <w:rPr>
          <w:b/>
          <w:sz w:val="28"/>
          <w:szCs w:val="20"/>
        </w:rPr>
      </w:pPr>
      <w:r w:rsidRPr="007550EB">
        <w:rPr>
          <w:sz w:val="28"/>
          <w:szCs w:val="20"/>
        </w:rPr>
        <w:t>Преподавател</w:t>
      </w:r>
      <w:r w:rsidR="007550EB" w:rsidRPr="007550EB">
        <w:rPr>
          <w:sz w:val="28"/>
          <w:szCs w:val="20"/>
        </w:rPr>
        <w:t>ь</w:t>
      </w:r>
      <w:r w:rsidR="00873062" w:rsidRPr="007550EB">
        <w:rPr>
          <w:sz w:val="28"/>
          <w:szCs w:val="20"/>
        </w:rPr>
        <w:t xml:space="preserve"> специальных </w:t>
      </w:r>
      <w:r w:rsidRPr="007550EB">
        <w:rPr>
          <w:sz w:val="28"/>
          <w:szCs w:val="20"/>
        </w:rPr>
        <w:t>дисциплин ОГАОУ СПО «</w:t>
      </w:r>
      <w:r w:rsidR="007550EB">
        <w:rPr>
          <w:sz w:val="28"/>
          <w:szCs w:val="20"/>
        </w:rPr>
        <w:t>РАТТ</w:t>
      </w:r>
      <w:r w:rsidR="000004D5">
        <w:rPr>
          <w:sz w:val="28"/>
          <w:szCs w:val="20"/>
        </w:rPr>
        <w:t xml:space="preserve">» </w:t>
      </w:r>
      <w:proofErr w:type="spellStart"/>
      <w:r w:rsidR="000004D5">
        <w:rPr>
          <w:sz w:val="28"/>
          <w:szCs w:val="20"/>
        </w:rPr>
        <w:t>Рыбцова</w:t>
      </w:r>
      <w:proofErr w:type="spellEnd"/>
      <w:r w:rsidR="000004D5">
        <w:rPr>
          <w:sz w:val="28"/>
          <w:szCs w:val="20"/>
        </w:rPr>
        <w:t xml:space="preserve"> Оксана Владимировна</w:t>
      </w:r>
      <w:r w:rsidRPr="007550EB">
        <w:rPr>
          <w:sz w:val="28"/>
          <w:szCs w:val="20"/>
        </w:rPr>
        <w:t xml:space="preserve">, </w:t>
      </w:r>
    </w:p>
    <w:p w:rsidR="002F6E22" w:rsidRPr="007550EB" w:rsidRDefault="007550EB" w:rsidP="007550EB">
      <w:pPr>
        <w:pStyle w:val="a8"/>
        <w:numPr>
          <w:ilvl w:val="0"/>
          <w:numId w:val="38"/>
        </w:numPr>
        <w:rPr>
          <w:szCs w:val="20"/>
        </w:rPr>
      </w:pPr>
      <w:r w:rsidRPr="007550EB">
        <w:rPr>
          <w:sz w:val="28"/>
          <w:szCs w:val="20"/>
        </w:rPr>
        <w:t>Преподаватель специальных дисциплин ОГАОУ СПО «</w:t>
      </w:r>
      <w:r>
        <w:rPr>
          <w:sz w:val="28"/>
          <w:szCs w:val="20"/>
        </w:rPr>
        <w:t>РАТТ</w:t>
      </w:r>
      <w:r w:rsidR="000004D5">
        <w:rPr>
          <w:sz w:val="28"/>
          <w:szCs w:val="20"/>
        </w:rPr>
        <w:t>»  Ерохина Светлана Алексеевна.</w:t>
      </w:r>
    </w:p>
    <w:p w:rsidR="002F6E22" w:rsidRDefault="002F6E22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2F6E22">
      <w:pPr>
        <w:rPr>
          <w:szCs w:val="20"/>
        </w:rPr>
      </w:pPr>
    </w:p>
    <w:p w:rsidR="007550EB" w:rsidRDefault="007550EB" w:rsidP="007550EB">
      <w:pPr>
        <w:jc w:val="both"/>
        <w:rPr>
          <w:sz w:val="28"/>
        </w:rPr>
      </w:pPr>
      <w:r>
        <w:rPr>
          <w:sz w:val="28"/>
        </w:rPr>
        <w:t>Рассмотрена и одобрена</w:t>
      </w:r>
    </w:p>
    <w:p w:rsidR="007550EB" w:rsidRDefault="007550EB" w:rsidP="007550EB">
      <w:pPr>
        <w:rPr>
          <w:sz w:val="28"/>
        </w:rPr>
      </w:pPr>
      <w:r>
        <w:rPr>
          <w:sz w:val="28"/>
        </w:rPr>
        <w:t xml:space="preserve">на заседании МК преподавателей </w:t>
      </w:r>
    </w:p>
    <w:p w:rsidR="007550EB" w:rsidRDefault="007550EB" w:rsidP="007550EB">
      <w:pPr>
        <w:rPr>
          <w:color w:val="000000"/>
          <w:sz w:val="28"/>
        </w:rPr>
      </w:pPr>
      <w:r>
        <w:rPr>
          <w:color w:val="000000"/>
          <w:sz w:val="28"/>
        </w:rPr>
        <w:t xml:space="preserve">специальных дисциплин </w:t>
      </w:r>
    </w:p>
    <w:p w:rsidR="007550EB" w:rsidRDefault="007550EB" w:rsidP="007550EB">
      <w:pPr>
        <w:rPr>
          <w:sz w:val="28"/>
        </w:rPr>
      </w:pPr>
      <w:r>
        <w:rPr>
          <w:color w:val="000000"/>
          <w:sz w:val="28"/>
        </w:rPr>
        <w:t>и мастеров производственного обучения</w:t>
      </w:r>
    </w:p>
    <w:p w:rsidR="007550EB" w:rsidRDefault="007550EB" w:rsidP="007550EB">
      <w:pPr>
        <w:rPr>
          <w:sz w:val="28"/>
        </w:rPr>
      </w:pPr>
      <w:r>
        <w:rPr>
          <w:sz w:val="28"/>
        </w:rPr>
        <w:t xml:space="preserve">протокол № </w:t>
      </w:r>
      <w:r w:rsidRPr="007550EB">
        <w:rPr>
          <w:sz w:val="28"/>
        </w:rPr>
        <w:t>________</w:t>
      </w:r>
    </w:p>
    <w:p w:rsidR="007550EB" w:rsidRDefault="007550EB" w:rsidP="007550EB">
      <w:pPr>
        <w:rPr>
          <w:sz w:val="28"/>
        </w:rPr>
      </w:pPr>
      <w:r>
        <w:rPr>
          <w:sz w:val="28"/>
        </w:rPr>
        <w:t xml:space="preserve">от </w:t>
      </w:r>
      <w:r w:rsidRPr="007550EB">
        <w:rPr>
          <w:i/>
          <w:sz w:val="28"/>
        </w:rPr>
        <w:t>«_____»</w:t>
      </w:r>
      <w:r>
        <w:rPr>
          <w:sz w:val="28"/>
        </w:rPr>
        <w:t xml:space="preserve"> </w:t>
      </w:r>
      <w:r w:rsidRPr="007550EB">
        <w:rPr>
          <w:sz w:val="28"/>
        </w:rPr>
        <w:t>___________</w:t>
      </w:r>
      <w:r>
        <w:rPr>
          <w:sz w:val="28"/>
        </w:rPr>
        <w:t xml:space="preserve"> 2014 г.</w:t>
      </w:r>
    </w:p>
    <w:p w:rsidR="007550EB" w:rsidRDefault="007550EB" w:rsidP="007550EB">
      <w:pPr>
        <w:rPr>
          <w:sz w:val="28"/>
        </w:rPr>
      </w:pPr>
      <w:r>
        <w:rPr>
          <w:sz w:val="28"/>
        </w:rPr>
        <w:t xml:space="preserve">председатель МК </w:t>
      </w:r>
    </w:p>
    <w:p w:rsidR="007550EB" w:rsidRDefault="007550EB" w:rsidP="007550EB">
      <w:pPr>
        <w:rPr>
          <w:sz w:val="28"/>
        </w:rPr>
      </w:pPr>
      <w:r>
        <w:rPr>
          <w:sz w:val="28"/>
        </w:rPr>
        <w:t>ОГАОУ СПО «РАТТ»</w:t>
      </w:r>
    </w:p>
    <w:p w:rsidR="007550EB" w:rsidRDefault="007550EB" w:rsidP="007550EB">
      <w:pPr>
        <w:rPr>
          <w:sz w:val="28"/>
        </w:rPr>
      </w:pPr>
      <w:r>
        <w:rPr>
          <w:sz w:val="28"/>
        </w:rPr>
        <w:t>__________ И.И. Нефедова</w:t>
      </w:r>
    </w:p>
    <w:p w:rsidR="002F6E22" w:rsidRDefault="002F6E22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B94C55" w:rsidRPr="0032749F" w:rsidRDefault="002F6E22" w:rsidP="0032749F">
      <w:pPr>
        <w:ind w:left="-720" w:firstLine="720"/>
        <w:jc w:val="center"/>
        <w:rPr>
          <w:b/>
          <w:sz w:val="28"/>
        </w:rPr>
      </w:pPr>
      <w:r w:rsidRPr="002F6E22">
        <w:rPr>
          <w:b/>
          <w:sz w:val="28"/>
        </w:rPr>
        <w:lastRenderedPageBreak/>
        <w:t>Содержание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164"/>
        <w:gridCol w:w="736"/>
      </w:tblGrid>
      <w:tr w:rsidR="000417B9" w:rsidTr="0032749F">
        <w:tc>
          <w:tcPr>
            <w:tcW w:w="671" w:type="dxa"/>
          </w:tcPr>
          <w:p w:rsidR="000417B9" w:rsidRDefault="000417B9" w:rsidP="00B94C5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8164" w:type="dxa"/>
          </w:tcPr>
          <w:p w:rsidR="000417B9" w:rsidRDefault="000417B9" w:rsidP="00B94C5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36" w:type="dxa"/>
          </w:tcPr>
          <w:p w:rsidR="000417B9" w:rsidRDefault="000417B9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32749F" w:rsidTr="0032749F">
        <w:tc>
          <w:tcPr>
            <w:tcW w:w="8835" w:type="dxa"/>
            <w:gridSpan w:val="2"/>
          </w:tcPr>
          <w:p w:rsidR="0032749F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0"/>
              </w:rPr>
              <w:t>Введение</w:t>
            </w:r>
          </w:p>
        </w:tc>
        <w:tc>
          <w:tcPr>
            <w:tcW w:w="736" w:type="dxa"/>
            <w:vAlign w:val="center"/>
          </w:tcPr>
          <w:p w:rsidR="0032749F" w:rsidRDefault="0032749F" w:rsidP="003274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417B9" w:rsidTr="0032749F">
        <w:tc>
          <w:tcPr>
            <w:tcW w:w="671" w:type="dxa"/>
          </w:tcPr>
          <w:p w:rsidR="000417B9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164" w:type="dxa"/>
          </w:tcPr>
          <w:p w:rsidR="000417B9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Общие методические рекомендации при выполнении курсово</w:t>
            </w:r>
            <w:r w:rsidR="0077746D">
              <w:rPr>
                <w:sz w:val="28"/>
              </w:rPr>
              <w:t>го проекта</w:t>
            </w:r>
          </w:p>
        </w:tc>
        <w:tc>
          <w:tcPr>
            <w:tcW w:w="736" w:type="dxa"/>
            <w:vAlign w:val="center"/>
          </w:tcPr>
          <w:p w:rsidR="0032749F" w:rsidRDefault="0032749F" w:rsidP="0032749F">
            <w:pPr>
              <w:spacing w:line="360" w:lineRule="auto"/>
              <w:jc w:val="center"/>
              <w:rPr>
                <w:sz w:val="28"/>
              </w:rPr>
            </w:pPr>
          </w:p>
          <w:p w:rsidR="000417B9" w:rsidRDefault="000417B9" w:rsidP="003274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417B9" w:rsidTr="0032749F">
        <w:tc>
          <w:tcPr>
            <w:tcW w:w="671" w:type="dxa"/>
          </w:tcPr>
          <w:p w:rsidR="000417B9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164" w:type="dxa"/>
          </w:tcPr>
          <w:p w:rsidR="000417B9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Порядок выполнения курсов</w:t>
            </w:r>
            <w:r w:rsidR="0077746D">
              <w:rPr>
                <w:sz w:val="28"/>
              </w:rPr>
              <w:t>ого проекта</w:t>
            </w:r>
          </w:p>
        </w:tc>
        <w:tc>
          <w:tcPr>
            <w:tcW w:w="736" w:type="dxa"/>
            <w:vAlign w:val="center"/>
          </w:tcPr>
          <w:p w:rsidR="000417B9" w:rsidRDefault="000417B9" w:rsidP="003274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417B9" w:rsidTr="0032749F">
        <w:tc>
          <w:tcPr>
            <w:tcW w:w="671" w:type="dxa"/>
          </w:tcPr>
          <w:p w:rsidR="000417B9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164" w:type="dxa"/>
          </w:tcPr>
          <w:p w:rsidR="000417B9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Написание и оформление курсов</w:t>
            </w:r>
            <w:r w:rsidR="0077746D">
              <w:rPr>
                <w:sz w:val="28"/>
              </w:rPr>
              <w:t>ого проекта</w:t>
            </w:r>
          </w:p>
        </w:tc>
        <w:tc>
          <w:tcPr>
            <w:tcW w:w="736" w:type="dxa"/>
            <w:vAlign w:val="center"/>
          </w:tcPr>
          <w:p w:rsidR="000417B9" w:rsidRDefault="000417B9" w:rsidP="003274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417B9" w:rsidTr="0032749F">
        <w:tc>
          <w:tcPr>
            <w:tcW w:w="671" w:type="dxa"/>
          </w:tcPr>
          <w:p w:rsidR="000417B9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164" w:type="dxa"/>
          </w:tcPr>
          <w:p w:rsidR="000417B9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Порядок предоставления и защиты курсов</w:t>
            </w:r>
            <w:r w:rsidR="0077746D">
              <w:rPr>
                <w:sz w:val="28"/>
              </w:rPr>
              <w:t>ого проекта</w:t>
            </w:r>
          </w:p>
        </w:tc>
        <w:tc>
          <w:tcPr>
            <w:tcW w:w="736" w:type="dxa"/>
            <w:vAlign w:val="center"/>
          </w:tcPr>
          <w:p w:rsidR="000417B9" w:rsidRDefault="004B2354" w:rsidP="003274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2749F" w:rsidTr="004B2354">
        <w:tc>
          <w:tcPr>
            <w:tcW w:w="671" w:type="dxa"/>
          </w:tcPr>
          <w:p w:rsidR="0032749F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164" w:type="dxa"/>
          </w:tcPr>
          <w:p w:rsidR="0032749F" w:rsidRPr="0032749F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</w:t>
            </w:r>
            <w:r w:rsidR="0077746D">
              <w:rPr>
                <w:sz w:val="28"/>
                <w:szCs w:val="28"/>
              </w:rPr>
              <w:t>труктура курсов</w:t>
            </w:r>
            <w:r w:rsidR="0077746D">
              <w:rPr>
                <w:sz w:val="28"/>
              </w:rPr>
              <w:t>ого проекта</w:t>
            </w:r>
            <w:r w:rsidRPr="0032749F">
              <w:rPr>
                <w:sz w:val="28"/>
                <w:szCs w:val="28"/>
              </w:rPr>
              <w:t xml:space="preserve"> и содержание основных разделов</w:t>
            </w:r>
          </w:p>
        </w:tc>
        <w:tc>
          <w:tcPr>
            <w:tcW w:w="736" w:type="dxa"/>
            <w:vAlign w:val="center"/>
          </w:tcPr>
          <w:p w:rsidR="0032749F" w:rsidRDefault="0032749F" w:rsidP="004B235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2749F" w:rsidTr="004B2354">
        <w:tc>
          <w:tcPr>
            <w:tcW w:w="671" w:type="dxa"/>
          </w:tcPr>
          <w:p w:rsidR="0032749F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164" w:type="dxa"/>
          </w:tcPr>
          <w:p w:rsidR="0032749F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Примерная </w:t>
            </w:r>
            <w:r>
              <w:rPr>
                <w:sz w:val="28"/>
                <w:szCs w:val="28"/>
              </w:rPr>
              <w:t>с</w:t>
            </w:r>
            <w:r w:rsidRPr="0032749F">
              <w:rPr>
                <w:sz w:val="28"/>
                <w:szCs w:val="28"/>
              </w:rPr>
              <w:t>труктура</w:t>
            </w:r>
            <w:r>
              <w:rPr>
                <w:sz w:val="28"/>
                <w:szCs w:val="28"/>
              </w:rPr>
              <w:t xml:space="preserve"> </w:t>
            </w:r>
            <w:r w:rsidRPr="0032749F">
              <w:rPr>
                <w:sz w:val="28"/>
                <w:szCs w:val="28"/>
              </w:rPr>
              <w:t>курсов</w:t>
            </w:r>
            <w:r w:rsidR="0077746D">
              <w:rPr>
                <w:sz w:val="28"/>
              </w:rPr>
              <w:t>ого проекта</w:t>
            </w:r>
          </w:p>
        </w:tc>
        <w:tc>
          <w:tcPr>
            <w:tcW w:w="736" w:type="dxa"/>
            <w:vAlign w:val="center"/>
          </w:tcPr>
          <w:p w:rsidR="0032749F" w:rsidRDefault="0032749F" w:rsidP="004B235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2749F" w:rsidTr="004B2354">
        <w:tc>
          <w:tcPr>
            <w:tcW w:w="671" w:type="dxa"/>
          </w:tcPr>
          <w:p w:rsidR="0032749F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164" w:type="dxa"/>
          </w:tcPr>
          <w:p w:rsidR="0032749F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</w:t>
            </w:r>
            <w:r w:rsidRPr="0032749F">
              <w:rPr>
                <w:sz w:val="28"/>
                <w:szCs w:val="28"/>
              </w:rPr>
              <w:t>одержание основных разделов</w:t>
            </w:r>
          </w:p>
        </w:tc>
        <w:tc>
          <w:tcPr>
            <w:tcW w:w="736" w:type="dxa"/>
            <w:vAlign w:val="center"/>
          </w:tcPr>
          <w:p w:rsidR="0032749F" w:rsidRDefault="0032749F" w:rsidP="004B235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2749F" w:rsidTr="004B2354">
        <w:tc>
          <w:tcPr>
            <w:tcW w:w="671" w:type="dxa"/>
          </w:tcPr>
          <w:p w:rsidR="0032749F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164" w:type="dxa"/>
          </w:tcPr>
          <w:p w:rsidR="0032749F" w:rsidRPr="0032749F" w:rsidRDefault="0032749F" w:rsidP="003274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2749F">
              <w:rPr>
                <w:sz w:val="28"/>
                <w:szCs w:val="28"/>
              </w:rPr>
              <w:t>ритерии оценивания  выполненно</w:t>
            </w:r>
            <w:r w:rsidR="0077746D">
              <w:rPr>
                <w:sz w:val="28"/>
                <w:szCs w:val="28"/>
              </w:rPr>
              <w:t>го проекта</w:t>
            </w:r>
          </w:p>
        </w:tc>
        <w:tc>
          <w:tcPr>
            <w:tcW w:w="736" w:type="dxa"/>
            <w:vAlign w:val="center"/>
          </w:tcPr>
          <w:p w:rsidR="0032749F" w:rsidRDefault="0032749F" w:rsidP="004B235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32749F" w:rsidTr="004B2354">
        <w:tc>
          <w:tcPr>
            <w:tcW w:w="671" w:type="dxa"/>
          </w:tcPr>
          <w:p w:rsidR="0032749F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164" w:type="dxa"/>
          </w:tcPr>
          <w:p w:rsidR="0032749F" w:rsidRPr="0032749F" w:rsidRDefault="0032749F" w:rsidP="0032749F">
            <w:pPr>
              <w:spacing w:line="276" w:lineRule="auto"/>
              <w:rPr>
                <w:b/>
                <w:sz w:val="28"/>
                <w:szCs w:val="28"/>
              </w:rPr>
            </w:pPr>
            <w:r w:rsidRPr="0032749F">
              <w:rPr>
                <w:sz w:val="28"/>
                <w:szCs w:val="28"/>
              </w:rPr>
              <w:t>Методические указания по оформлению списка использованной литературы</w:t>
            </w:r>
          </w:p>
        </w:tc>
        <w:tc>
          <w:tcPr>
            <w:tcW w:w="736" w:type="dxa"/>
            <w:vAlign w:val="center"/>
          </w:tcPr>
          <w:p w:rsidR="0032749F" w:rsidRDefault="0032749F" w:rsidP="004B2354">
            <w:pPr>
              <w:spacing w:line="360" w:lineRule="auto"/>
              <w:jc w:val="center"/>
              <w:rPr>
                <w:sz w:val="28"/>
              </w:rPr>
            </w:pPr>
          </w:p>
          <w:p w:rsidR="0032749F" w:rsidRDefault="0032749F" w:rsidP="004B235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32749F" w:rsidTr="004B2354">
        <w:tc>
          <w:tcPr>
            <w:tcW w:w="8835" w:type="dxa"/>
            <w:gridSpan w:val="2"/>
          </w:tcPr>
          <w:p w:rsidR="0032749F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736" w:type="dxa"/>
            <w:vAlign w:val="center"/>
          </w:tcPr>
          <w:p w:rsidR="0032749F" w:rsidRDefault="0032749F" w:rsidP="004B235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2749F" w:rsidTr="004B2354">
        <w:tc>
          <w:tcPr>
            <w:tcW w:w="8835" w:type="dxa"/>
            <w:gridSpan w:val="2"/>
          </w:tcPr>
          <w:p w:rsidR="0032749F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</w:tc>
        <w:tc>
          <w:tcPr>
            <w:tcW w:w="736" w:type="dxa"/>
            <w:vAlign w:val="center"/>
          </w:tcPr>
          <w:p w:rsidR="0032749F" w:rsidRDefault="0032749F" w:rsidP="004B235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2749F" w:rsidTr="004B2354">
        <w:tc>
          <w:tcPr>
            <w:tcW w:w="8835" w:type="dxa"/>
            <w:gridSpan w:val="2"/>
          </w:tcPr>
          <w:p w:rsidR="0032749F" w:rsidRDefault="0032749F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</w:tc>
        <w:tc>
          <w:tcPr>
            <w:tcW w:w="736" w:type="dxa"/>
            <w:vAlign w:val="center"/>
          </w:tcPr>
          <w:p w:rsidR="0032749F" w:rsidRDefault="0032749F" w:rsidP="004B235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B2354" w:rsidTr="004B2354">
        <w:tc>
          <w:tcPr>
            <w:tcW w:w="8835" w:type="dxa"/>
            <w:gridSpan w:val="2"/>
          </w:tcPr>
          <w:p w:rsidR="004B2354" w:rsidRDefault="004B2354" w:rsidP="00B94C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Список литературы</w:t>
            </w:r>
          </w:p>
        </w:tc>
        <w:tc>
          <w:tcPr>
            <w:tcW w:w="736" w:type="dxa"/>
            <w:vAlign w:val="center"/>
          </w:tcPr>
          <w:p w:rsidR="004B2354" w:rsidRDefault="004B2354" w:rsidP="004B235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B94C55" w:rsidRDefault="00B94C55" w:rsidP="00B94C55">
      <w:pPr>
        <w:spacing w:line="360" w:lineRule="auto"/>
        <w:jc w:val="both"/>
        <w:rPr>
          <w:sz w:val="28"/>
        </w:rPr>
      </w:pPr>
    </w:p>
    <w:p w:rsidR="00B94C55" w:rsidRDefault="00B94C55" w:rsidP="00B94C55">
      <w:pPr>
        <w:spacing w:line="360" w:lineRule="auto"/>
        <w:jc w:val="both"/>
        <w:rPr>
          <w:sz w:val="28"/>
        </w:rPr>
      </w:pPr>
    </w:p>
    <w:p w:rsidR="00B94C55" w:rsidRDefault="00B94C55" w:rsidP="00B94C55">
      <w:pPr>
        <w:spacing w:line="360" w:lineRule="auto"/>
        <w:jc w:val="both"/>
        <w:rPr>
          <w:sz w:val="28"/>
        </w:rPr>
      </w:pPr>
    </w:p>
    <w:p w:rsidR="00B94C55" w:rsidRDefault="00B94C55" w:rsidP="00B94C55">
      <w:pPr>
        <w:spacing w:line="360" w:lineRule="auto"/>
        <w:jc w:val="both"/>
        <w:rPr>
          <w:sz w:val="28"/>
        </w:rPr>
      </w:pPr>
    </w:p>
    <w:p w:rsidR="00B94C55" w:rsidRDefault="00B94C55" w:rsidP="00B94C55">
      <w:pPr>
        <w:spacing w:line="360" w:lineRule="auto"/>
        <w:jc w:val="both"/>
        <w:rPr>
          <w:sz w:val="28"/>
        </w:rPr>
      </w:pPr>
    </w:p>
    <w:p w:rsidR="00B94C55" w:rsidRDefault="00B94C55" w:rsidP="00B94C55">
      <w:pPr>
        <w:spacing w:line="360" w:lineRule="auto"/>
        <w:jc w:val="both"/>
        <w:rPr>
          <w:sz w:val="28"/>
        </w:rPr>
      </w:pPr>
    </w:p>
    <w:p w:rsidR="00B94C55" w:rsidRDefault="00B94C55" w:rsidP="00B94C55">
      <w:pPr>
        <w:spacing w:line="360" w:lineRule="auto"/>
        <w:jc w:val="both"/>
        <w:rPr>
          <w:sz w:val="28"/>
        </w:rPr>
      </w:pPr>
    </w:p>
    <w:p w:rsidR="00B94C55" w:rsidRDefault="00B94C55" w:rsidP="00B94C55">
      <w:pPr>
        <w:spacing w:line="360" w:lineRule="auto"/>
        <w:jc w:val="both"/>
        <w:rPr>
          <w:sz w:val="28"/>
        </w:rPr>
      </w:pPr>
    </w:p>
    <w:p w:rsidR="00B94C55" w:rsidRDefault="00B94C55" w:rsidP="00B94C55">
      <w:pPr>
        <w:spacing w:line="360" w:lineRule="auto"/>
        <w:jc w:val="both"/>
        <w:rPr>
          <w:sz w:val="28"/>
        </w:rPr>
      </w:pPr>
    </w:p>
    <w:p w:rsidR="00B94C55" w:rsidRDefault="00B94C55" w:rsidP="00B94C55">
      <w:pPr>
        <w:spacing w:line="360" w:lineRule="auto"/>
        <w:jc w:val="both"/>
        <w:rPr>
          <w:sz w:val="28"/>
        </w:rPr>
      </w:pPr>
    </w:p>
    <w:p w:rsidR="00B94C55" w:rsidRDefault="00B94C55" w:rsidP="00B94C55">
      <w:pPr>
        <w:spacing w:line="360" w:lineRule="auto"/>
        <w:jc w:val="both"/>
        <w:rPr>
          <w:sz w:val="28"/>
        </w:rPr>
      </w:pPr>
    </w:p>
    <w:p w:rsidR="00B94C55" w:rsidRDefault="00B94C55" w:rsidP="00B94C55">
      <w:pPr>
        <w:spacing w:line="360" w:lineRule="auto"/>
        <w:jc w:val="both"/>
        <w:rPr>
          <w:sz w:val="28"/>
        </w:rPr>
      </w:pPr>
    </w:p>
    <w:p w:rsidR="00431A71" w:rsidRDefault="00431A71">
      <w:pPr>
        <w:spacing w:after="200" w:line="276" w:lineRule="auto"/>
        <w:rPr>
          <w:b/>
          <w:sz w:val="28"/>
        </w:rPr>
      </w:pPr>
    </w:p>
    <w:p w:rsidR="00B94C55" w:rsidRDefault="00D5252F" w:rsidP="004B235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4E4B01" w:rsidRDefault="004E4B01" w:rsidP="004E4B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21670">
        <w:rPr>
          <w:sz w:val="28"/>
          <w:szCs w:val="28"/>
        </w:rPr>
        <w:t>Курсов</w:t>
      </w:r>
      <w:r w:rsidR="0077746D">
        <w:rPr>
          <w:sz w:val="28"/>
          <w:szCs w:val="28"/>
        </w:rPr>
        <w:t xml:space="preserve">ой </w:t>
      </w:r>
      <w:r w:rsidR="007550EB">
        <w:rPr>
          <w:sz w:val="28"/>
          <w:szCs w:val="28"/>
        </w:rPr>
        <w:t>проект</w:t>
      </w:r>
      <w:r w:rsidRPr="00821670">
        <w:rPr>
          <w:sz w:val="28"/>
          <w:szCs w:val="28"/>
        </w:rPr>
        <w:t xml:space="preserve"> – один из основных видов учебных занятий и форм контроля учебной деятельности студентов, предусмотренных учебным планом специальности  в Техникуме. Выполнение студентом курсов</w:t>
      </w:r>
      <w:r w:rsidR="0077746D">
        <w:rPr>
          <w:sz w:val="28"/>
        </w:rPr>
        <w:t>ого проекта</w:t>
      </w:r>
      <w:r w:rsidRPr="00821670">
        <w:rPr>
          <w:sz w:val="28"/>
          <w:szCs w:val="28"/>
        </w:rPr>
        <w:t xml:space="preserve"> осуществляется на заключительном этапе изучения учебной дисциплины или междис</w:t>
      </w:r>
      <w:r>
        <w:rPr>
          <w:sz w:val="28"/>
          <w:szCs w:val="28"/>
        </w:rPr>
        <w:t>циплинарного курса</w:t>
      </w:r>
      <w:r w:rsidRPr="00821670">
        <w:rPr>
          <w:sz w:val="28"/>
          <w:szCs w:val="28"/>
        </w:rPr>
        <w:t>, в ходе которого проверяются полученные знания и умения или компетенции при решении комплексных задач, связанных со сферой профессиональной деятельности будущих специалистов или видом</w:t>
      </w:r>
      <w:r>
        <w:rPr>
          <w:sz w:val="28"/>
          <w:szCs w:val="28"/>
        </w:rPr>
        <w:t xml:space="preserve"> профессиональной деятельности.</w:t>
      </w:r>
    </w:p>
    <w:p w:rsidR="004E4B01" w:rsidRDefault="004E4B01" w:rsidP="004E4B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A5AB0">
        <w:rPr>
          <w:sz w:val="28"/>
          <w:szCs w:val="28"/>
        </w:rPr>
        <w:t>урсов</w:t>
      </w:r>
      <w:r w:rsidR="0077746D">
        <w:rPr>
          <w:sz w:val="28"/>
        </w:rPr>
        <w:t>ого проекта</w:t>
      </w:r>
      <w:r>
        <w:rPr>
          <w:sz w:val="28"/>
          <w:szCs w:val="28"/>
        </w:rPr>
        <w:t xml:space="preserve"> </w:t>
      </w:r>
      <w:r w:rsidRPr="00821670">
        <w:rPr>
          <w:sz w:val="28"/>
          <w:szCs w:val="28"/>
        </w:rPr>
        <w:t>представляет собой логически завершенное и оформленное в виде текста изложение студентом содержания отдельных проблем, задач и методов их решения в изучаемой области науки, профессиональной деятельности и выполняется с целью углубленного изучения отдельных тем, соответствующих учебных дисциплин или  МДК и овладения навыками исследовательской деятельности.</w:t>
      </w:r>
    </w:p>
    <w:p w:rsidR="004E4B01" w:rsidRDefault="004E4B01" w:rsidP="004E4B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4045">
        <w:rPr>
          <w:sz w:val="28"/>
          <w:szCs w:val="28"/>
        </w:rPr>
        <w:t xml:space="preserve">Целью выполнения и защиты </w:t>
      </w:r>
      <w:r w:rsidR="0077746D">
        <w:rPr>
          <w:sz w:val="28"/>
          <w:szCs w:val="28"/>
        </w:rPr>
        <w:t>курсов</w:t>
      </w:r>
      <w:r w:rsidR="0077746D">
        <w:rPr>
          <w:sz w:val="28"/>
        </w:rPr>
        <w:t>ого проекта</w:t>
      </w:r>
      <w:r>
        <w:rPr>
          <w:sz w:val="28"/>
          <w:szCs w:val="28"/>
        </w:rPr>
        <w:t xml:space="preserve"> </w:t>
      </w:r>
      <w:r w:rsidRPr="00784045">
        <w:rPr>
          <w:sz w:val="28"/>
          <w:szCs w:val="28"/>
        </w:rPr>
        <w:t xml:space="preserve">является </w:t>
      </w:r>
      <w:r w:rsidRPr="00784045">
        <w:rPr>
          <w:spacing w:val="-2"/>
        </w:rPr>
        <w:t xml:space="preserve">- </w:t>
      </w:r>
      <w:r w:rsidRPr="00784045">
        <w:rPr>
          <w:spacing w:val="-2"/>
          <w:sz w:val="28"/>
          <w:szCs w:val="28"/>
        </w:rPr>
        <w:t xml:space="preserve">расширение, систематизация и закрепление теоретических и практических знаний по дисциплине, общих и профессиональных компетенций по </w:t>
      </w:r>
      <w:r w:rsidRPr="00784045">
        <w:rPr>
          <w:sz w:val="28"/>
          <w:szCs w:val="28"/>
        </w:rPr>
        <w:t>МДК в соответствии</w:t>
      </w:r>
      <w:r w:rsidRPr="00784045">
        <w:rPr>
          <w:spacing w:val="-2"/>
          <w:sz w:val="28"/>
          <w:szCs w:val="28"/>
        </w:rPr>
        <w:t xml:space="preserve"> </w:t>
      </w:r>
      <w:r w:rsidRPr="00784045">
        <w:rPr>
          <w:sz w:val="28"/>
          <w:szCs w:val="28"/>
        </w:rPr>
        <w:t>с требованиями ФГОС СПО по соответствующему направлению подготовки специалистов.</w:t>
      </w:r>
    </w:p>
    <w:p w:rsidR="004E4B01" w:rsidRPr="00784045" w:rsidRDefault="004E4B01" w:rsidP="004E4B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4045">
        <w:rPr>
          <w:sz w:val="28"/>
          <w:szCs w:val="28"/>
        </w:rPr>
        <w:t xml:space="preserve">Задачи  выполнения и защиты </w:t>
      </w:r>
      <w:r w:rsidR="0077746D">
        <w:rPr>
          <w:sz w:val="28"/>
          <w:szCs w:val="28"/>
        </w:rPr>
        <w:t>курсов</w:t>
      </w:r>
      <w:r w:rsidR="0077746D">
        <w:rPr>
          <w:sz w:val="28"/>
        </w:rPr>
        <w:t>ого проекта</w:t>
      </w:r>
      <w:r w:rsidRPr="00784045">
        <w:rPr>
          <w:sz w:val="28"/>
          <w:szCs w:val="28"/>
        </w:rPr>
        <w:t>:</w:t>
      </w:r>
    </w:p>
    <w:p w:rsidR="004E4B01" w:rsidRDefault="004E4B01" w:rsidP="004E4B01">
      <w:pPr>
        <w:pStyle w:val="a8"/>
        <w:numPr>
          <w:ilvl w:val="0"/>
          <w:numId w:val="25"/>
        </w:numPr>
        <w:tabs>
          <w:tab w:val="left" w:pos="0"/>
        </w:tabs>
        <w:spacing w:line="360" w:lineRule="auto"/>
        <w:ind w:right="-6"/>
        <w:jc w:val="both"/>
        <w:rPr>
          <w:sz w:val="28"/>
          <w:szCs w:val="28"/>
        </w:rPr>
      </w:pPr>
      <w:r w:rsidRPr="004E4B01">
        <w:rPr>
          <w:sz w:val="28"/>
          <w:szCs w:val="28"/>
        </w:rPr>
        <w:t>освоение общих и профессиональных компетенций;</w:t>
      </w:r>
    </w:p>
    <w:p w:rsidR="004E4B01" w:rsidRDefault="004E4B01" w:rsidP="004E4B01">
      <w:pPr>
        <w:pStyle w:val="a8"/>
        <w:numPr>
          <w:ilvl w:val="0"/>
          <w:numId w:val="25"/>
        </w:numPr>
        <w:tabs>
          <w:tab w:val="left" w:pos="0"/>
        </w:tabs>
        <w:spacing w:line="360" w:lineRule="auto"/>
        <w:ind w:right="-6"/>
        <w:jc w:val="both"/>
        <w:rPr>
          <w:sz w:val="28"/>
          <w:szCs w:val="28"/>
        </w:rPr>
      </w:pPr>
      <w:r w:rsidRPr="004E4B01">
        <w:rPr>
          <w:sz w:val="28"/>
          <w:szCs w:val="28"/>
        </w:rPr>
        <w:t>приобретение опыта творческого мышления, обобщения и анализа</w:t>
      </w:r>
      <w:r>
        <w:rPr>
          <w:sz w:val="28"/>
          <w:szCs w:val="28"/>
        </w:rPr>
        <w:t>;</w:t>
      </w:r>
    </w:p>
    <w:p w:rsidR="004E4B01" w:rsidRDefault="004E4B01" w:rsidP="004E4B01">
      <w:pPr>
        <w:pStyle w:val="a8"/>
        <w:numPr>
          <w:ilvl w:val="0"/>
          <w:numId w:val="25"/>
        </w:numPr>
        <w:tabs>
          <w:tab w:val="left" w:pos="0"/>
        </w:tabs>
        <w:spacing w:line="360" w:lineRule="auto"/>
        <w:ind w:right="-6"/>
        <w:jc w:val="both"/>
        <w:rPr>
          <w:sz w:val="28"/>
          <w:szCs w:val="28"/>
        </w:rPr>
      </w:pPr>
      <w:r w:rsidRPr="004E4B01">
        <w:rPr>
          <w:sz w:val="28"/>
          <w:szCs w:val="28"/>
        </w:rPr>
        <w:t>развитие инициативы, самостоятельности, ответственности и   организованности;</w:t>
      </w:r>
    </w:p>
    <w:p w:rsidR="004E4B01" w:rsidRDefault="004E4B01" w:rsidP="004E4B01">
      <w:pPr>
        <w:pStyle w:val="a8"/>
        <w:numPr>
          <w:ilvl w:val="0"/>
          <w:numId w:val="25"/>
        </w:numPr>
        <w:tabs>
          <w:tab w:val="left" w:pos="0"/>
        </w:tabs>
        <w:spacing w:line="360" w:lineRule="auto"/>
        <w:ind w:right="-6"/>
        <w:jc w:val="both"/>
        <w:rPr>
          <w:sz w:val="28"/>
          <w:szCs w:val="28"/>
        </w:rPr>
      </w:pPr>
      <w:r w:rsidRPr="004E4B01">
        <w:rPr>
          <w:sz w:val="28"/>
          <w:szCs w:val="28"/>
        </w:rPr>
        <w:t>приобщение к работе со справочной, специальной и нормативной  литературой;</w:t>
      </w:r>
    </w:p>
    <w:p w:rsidR="004E4B01" w:rsidRDefault="004E4B01" w:rsidP="004E4B01">
      <w:pPr>
        <w:pStyle w:val="a8"/>
        <w:numPr>
          <w:ilvl w:val="0"/>
          <w:numId w:val="25"/>
        </w:numPr>
        <w:tabs>
          <w:tab w:val="left" w:pos="0"/>
        </w:tabs>
        <w:spacing w:line="360" w:lineRule="auto"/>
        <w:ind w:right="-6"/>
        <w:jc w:val="both"/>
        <w:rPr>
          <w:sz w:val="28"/>
          <w:szCs w:val="28"/>
        </w:rPr>
      </w:pPr>
      <w:r w:rsidRPr="004E4B01">
        <w:rPr>
          <w:sz w:val="28"/>
          <w:szCs w:val="28"/>
        </w:rPr>
        <w:lastRenderedPageBreak/>
        <w:t>применение современных методов организационного, правового, экономического   и социального анализа, оценки, сравнения, выбора и   обоснования предлагаемых решений;</w:t>
      </w:r>
    </w:p>
    <w:p w:rsidR="00431A71" w:rsidRDefault="004E4B01" w:rsidP="00431A71">
      <w:pPr>
        <w:pStyle w:val="a8"/>
        <w:numPr>
          <w:ilvl w:val="0"/>
          <w:numId w:val="25"/>
        </w:numPr>
        <w:tabs>
          <w:tab w:val="left" w:pos="0"/>
        </w:tabs>
        <w:spacing w:line="360" w:lineRule="auto"/>
        <w:ind w:right="-6"/>
        <w:jc w:val="both"/>
        <w:rPr>
          <w:sz w:val="28"/>
          <w:szCs w:val="28"/>
        </w:rPr>
      </w:pPr>
      <w:r w:rsidRPr="004E4B01">
        <w:rPr>
          <w:sz w:val="28"/>
          <w:szCs w:val="28"/>
        </w:rPr>
        <w:t>развитие интереса к научно-исследовательской работе.</w:t>
      </w:r>
    </w:p>
    <w:p w:rsidR="00431A71" w:rsidRPr="00431A71" w:rsidRDefault="00431A71" w:rsidP="00431A71">
      <w:pPr>
        <w:pStyle w:val="a8"/>
        <w:numPr>
          <w:ilvl w:val="0"/>
          <w:numId w:val="27"/>
        </w:numPr>
        <w:tabs>
          <w:tab w:val="left" w:pos="0"/>
        </w:tabs>
        <w:spacing w:line="360" w:lineRule="auto"/>
        <w:ind w:right="-6"/>
        <w:jc w:val="center"/>
        <w:rPr>
          <w:sz w:val="28"/>
          <w:szCs w:val="28"/>
        </w:rPr>
      </w:pPr>
      <w:r w:rsidRPr="00431A71">
        <w:rPr>
          <w:b/>
          <w:sz w:val="28"/>
          <w:szCs w:val="28"/>
        </w:rPr>
        <w:t>ОБЩИЕ МЕТОДИЧЕСКИЕ РЕКОМЕНДАЦИИ ПРИ ВЫПОЛНЕНИИ КУРСОВ</w:t>
      </w:r>
      <w:r w:rsidR="0077746D">
        <w:rPr>
          <w:b/>
          <w:sz w:val="28"/>
          <w:szCs w:val="28"/>
        </w:rPr>
        <w:t>ОГО ПРОЕКТА</w:t>
      </w:r>
    </w:p>
    <w:p w:rsidR="00FF3F41" w:rsidRPr="00FF3F41" w:rsidRDefault="00FF3F41" w:rsidP="000417B9">
      <w:pPr>
        <w:pStyle w:val="a9"/>
        <w:spacing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FF3F41">
        <w:rPr>
          <w:rFonts w:ascii="Times New Roman" w:hAnsi="Times New Roman"/>
          <w:b/>
          <w:sz w:val="28"/>
          <w:szCs w:val="28"/>
        </w:rPr>
        <w:t>1.1. По</w:t>
      </w:r>
      <w:r w:rsidR="0077746D">
        <w:rPr>
          <w:rFonts w:ascii="Times New Roman" w:hAnsi="Times New Roman"/>
          <w:b/>
          <w:sz w:val="28"/>
          <w:szCs w:val="28"/>
        </w:rPr>
        <w:t>рядок выполнения курсового проекта</w:t>
      </w:r>
      <w:r w:rsidRPr="00FF3F41">
        <w:rPr>
          <w:rFonts w:ascii="Times New Roman" w:hAnsi="Times New Roman"/>
          <w:b/>
          <w:sz w:val="28"/>
          <w:szCs w:val="28"/>
        </w:rPr>
        <w:t>.</w:t>
      </w:r>
    </w:p>
    <w:p w:rsidR="00431A71" w:rsidRPr="00431A71" w:rsidRDefault="0077746D" w:rsidP="00FF3F4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Курсовой проект</w:t>
      </w:r>
      <w:r w:rsidR="00431A71" w:rsidRPr="00FF3F41">
        <w:rPr>
          <w:rFonts w:ascii="Times New Roman" w:hAnsi="Times New Roman"/>
          <w:sz w:val="28"/>
          <w:szCs w:val="28"/>
        </w:rPr>
        <w:t xml:space="preserve">  выполняется  студентом  в процессе изучения</w:t>
      </w:r>
      <w:r w:rsidR="00431A71"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 w:rsidR="00431A71" w:rsidRPr="00431A71">
        <w:rPr>
          <w:rFonts w:ascii="Times New Roman" w:hAnsi="Times New Roman"/>
          <w:sz w:val="28"/>
          <w:szCs w:val="28"/>
        </w:rPr>
        <w:t xml:space="preserve">. Работа может быть посвящена анализу состояния того или иного вопроса </w:t>
      </w:r>
      <w:r w:rsidR="00431A71">
        <w:rPr>
          <w:rFonts w:ascii="Times New Roman" w:hAnsi="Times New Roman"/>
          <w:sz w:val="28"/>
          <w:szCs w:val="28"/>
        </w:rPr>
        <w:t>приемки, убоя</w:t>
      </w:r>
      <w:r w:rsidR="006B7B4E">
        <w:rPr>
          <w:rFonts w:ascii="Times New Roman" w:hAnsi="Times New Roman"/>
          <w:sz w:val="28"/>
          <w:szCs w:val="28"/>
        </w:rPr>
        <w:t xml:space="preserve"> и первичной переработки скота, птицы и кроликов</w:t>
      </w:r>
      <w:r w:rsidR="00431A71" w:rsidRPr="00431A71">
        <w:rPr>
          <w:rFonts w:ascii="Times New Roman" w:hAnsi="Times New Roman"/>
          <w:sz w:val="28"/>
          <w:szCs w:val="28"/>
        </w:rPr>
        <w:t>.</w:t>
      </w:r>
    </w:p>
    <w:p w:rsidR="00431A71" w:rsidRPr="0077746D" w:rsidRDefault="00431A71" w:rsidP="00431A7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46D">
        <w:rPr>
          <w:rFonts w:ascii="Times New Roman" w:hAnsi="Times New Roman"/>
          <w:sz w:val="28"/>
          <w:szCs w:val="28"/>
        </w:rPr>
        <w:t xml:space="preserve">    Успе</w:t>
      </w:r>
      <w:r w:rsidR="0077746D" w:rsidRPr="0077746D">
        <w:rPr>
          <w:rFonts w:ascii="Times New Roman" w:hAnsi="Times New Roman"/>
          <w:sz w:val="28"/>
          <w:szCs w:val="28"/>
        </w:rPr>
        <w:t>шное выполнение  курсов</w:t>
      </w:r>
      <w:r w:rsidR="0077746D" w:rsidRPr="0077746D">
        <w:rPr>
          <w:rFonts w:ascii="Times New Roman" w:hAnsi="Times New Roman"/>
          <w:sz w:val="28"/>
        </w:rPr>
        <w:t>ого проекта</w:t>
      </w:r>
      <w:r w:rsidRPr="0077746D">
        <w:rPr>
          <w:rFonts w:ascii="Times New Roman" w:hAnsi="Times New Roman"/>
          <w:sz w:val="28"/>
          <w:szCs w:val="28"/>
        </w:rPr>
        <w:t xml:space="preserve"> возможно лишь в тех случаях, когда хорошо продуман и чётко организован процесс её выполнения и  написания.  Поэтому необходимо придерживаться следующего порядка:</w:t>
      </w:r>
    </w:p>
    <w:p w:rsidR="006B7B4E" w:rsidRDefault="00431A71" w:rsidP="006B7B4E">
      <w:pPr>
        <w:pStyle w:val="a9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31A71">
        <w:rPr>
          <w:rFonts w:ascii="Times New Roman" w:hAnsi="Times New Roman"/>
          <w:sz w:val="28"/>
          <w:szCs w:val="28"/>
        </w:rPr>
        <w:t>определение темы;</w:t>
      </w:r>
    </w:p>
    <w:p w:rsidR="006B7B4E" w:rsidRDefault="00431A71" w:rsidP="006B7B4E">
      <w:pPr>
        <w:pStyle w:val="a9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7B4E">
        <w:rPr>
          <w:rFonts w:ascii="Times New Roman" w:hAnsi="Times New Roman"/>
          <w:sz w:val="28"/>
          <w:szCs w:val="28"/>
        </w:rPr>
        <w:t>разработка тематического календарного плана её выполнения;</w:t>
      </w:r>
    </w:p>
    <w:p w:rsidR="006B7B4E" w:rsidRDefault="00431A71" w:rsidP="006B7B4E">
      <w:pPr>
        <w:pStyle w:val="a9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7B4E">
        <w:rPr>
          <w:rFonts w:ascii="Times New Roman" w:hAnsi="Times New Roman"/>
          <w:sz w:val="28"/>
          <w:szCs w:val="28"/>
        </w:rPr>
        <w:t>сбор  и  обр</w:t>
      </w:r>
      <w:r w:rsidR="00274B0F">
        <w:rPr>
          <w:rFonts w:ascii="Times New Roman" w:hAnsi="Times New Roman"/>
          <w:sz w:val="28"/>
          <w:szCs w:val="28"/>
        </w:rPr>
        <w:t xml:space="preserve">аботка необходимой информации, </w:t>
      </w:r>
      <w:r w:rsidRPr="006B7B4E">
        <w:rPr>
          <w:rFonts w:ascii="Times New Roman" w:hAnsi="Times New Roman"/>
          <w:sz w:val="28"/>
          <w:szCs w:val="28"/>
        </w:rPr>
        <w:t>предусмотренной методикой;</w:t>
      </w:r>
    </w:p>
    <w:p w:rsidR="006B7B4E" w:rsidRDefault="00431A71" w:rsidP="006B7B4E">
      <w:pPr>
        <w:pStyle w:val="a9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7B4E">
        <w:rPr>
          <w:rFonts w:ascii="Times New Roman" w:hAnsi="Times New Roman"/>
          <w:sz w:val="28"/>
          <w:szCs w:val="28"/>
        </w:rPr>
        <w:t>систематизация материалов, оформление таблиц, графиков, диаграмм;</w:t>
      </w:r>
    </w:p>
    <w:p w:rsidR="006B7B4E" w:rsidRDefault="00431A71" w:rsidP="006B7B4E">
      <w:pPr>
        <w:pStyle w:val="a9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7B4E">
        <w:rPr>
          <w:rFonts w:ascii="Times New Roman" w:hAnsi="Times New Roman"/>
          <w:sz w:val="28"/>
          <w:szCs w:val="28"/>
        </w:rPr>
        <w:t xml:space="preserve">окончательная  доработка и </w:t>
      </w:r>
      <w:r w:rsidR="00274B0F">
        <w:rPr>
          <w:rFonts w:ascii="Times New Roman" w:hAnsi="Times New Roman"/>
          <w:sz w:val="28"/>
          <w:szCs w:val="28"/>
        </w:rPr>
        <w:t xml:space="preserve">оформление </w:t>
      </w:r>
      <w:r w:rsidR="00274B0F" w:rsidRPr="00274B0F">
        <w:rPr>
          <w:rFonts w:ascii="Times New Roman" w:hAnsi="Times New Roman"/>
          <w:sz w:val="28"/>
          <w:szCs w:val="28"/>
        </w:rPr>
        <w:t>курсов</w:t>
      </w:r>
      <w:r w:rsidR="00274B0F" w:rsidRPr="00274B0F">
        <w:rPr>
          <w:rFonts w:ascii="Times New Roman" w:hAnsi="Times New Roman"/>
          <w:sz w:val="28"/>
        </w:rPr>
        <w:t>ого проекта</w:t>
      </w:r>
      <w:r w:rsidRPr="006B7B4E">
        <w:rPr>
          <w:rFonts w:ascii="Times New Roman" w:hAnsi="Times New Roman"/>
          <w:sz w:val="28"/>
          <w:szCs w:val="28"/>
        </w:rPr>
        <w:t xml:space="preserve"> после обсуждения её содержания с научным руководителем;</w:t>
      </w:r>
    </w:p>
    <w:p w:rsidR="006B7B4E" w:rsidRDefault="00431A71" w:rsidP="006B7B4E">
      <w:pPr>
        <w:pStyle w:val="a9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7B4E">
        <w:rPr>
          <w:rFonts w:ascii="Times New Roman" w:hAnsi="Times New Roman"/>
          <w:sz w:val="28"/>
          <w:szCs w:val="28"/>
        </w:rPr>
        <w:t>сдача работы руководителю на проверку;</w:t>
      </w:r>
    </w:p>
    <w:p w:rsidR="006B7B4E" w:rsidRDefault="00431A71" w:rsidP="006B7B4E">
      <w:pPr>
        <w:pStyle w:val="a9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7B4E">
        <w:rPr>
          <w:rFonts w:ascii="Times New Roman" w:hAnsi="Times New Roman"/>
          <w:sz w:val="28"/>
          <w:szCs w:val="28"/>
        </w:rPr>
        <w:t>подготовка к защите (доработка работы  с  учётом  замечаний руководителя и рецензента).</w:t>
      </w:r>
    </w:p>
    <w:p w:rsidR="00FF3F41" w:rsidRDefault="00FF3F41" w:rsidP="00FF3F41">
      <w:pPr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Приме</w:t>
      </w:r>
      <w:r w:rsidR="00274B0F">
        <w:rPr>
          <w:sz w:val="28"/>
        </w:rPr>
        <w:t xml:space="preserve">рный перечень тем </w:t>
      </w:r>
      <w:r w:rsidR="00274B0F" w:rsidRPr="00274B0F">
        <w:rPr>
          <w:sz w:val="28"/>
          <w:szCs w:val="28"/>
        </w:rPr>
        <w:t>курсов</w:t>
      </w:r>
      <w:r w:rsidR="00274B0F" w:rsidRPr="00274B0F">
        <w:rPr>
          <w:sz w:val="28"/>
        </w:rPr>
        <w:t>ого проекта</w:t>
      </w:r>
      <w:r>
        <w:rPr>
          <w:sz w:val="28"/>
        </w:rPr>
        <w:t xml:space="preserve"> приведен в приложении 1.</w:t>
      </w:r>
    </w:p>
    <w:p w:rsidR="00FF3F41" w:rsidRDefault="00FF3F41" w:rsidP="00FF3F4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F3F41">
        <w:rPr>
          <w:sz w:val="28"/>
          <w:szCs w:val="28"/>
        </w:rPr>
        <w:t>Методическу</w:t>
      </w:r>
      <w:r w:rsidR="00750E40">
        <w:rPr>
          <w:sz w:val="28"/>
          <w:szCs w:val="28"/>
        </w:rPr>
        <w:t>ю помощь студента</w:t>
      </w:r>
      <w:r w:rsidRPr="00FF3F41">
        <w:rPr>
          <w:sz w:val="28"/>
          <w:szCs w:val="28"/>
        </w:rPr>
        <w:t xml:space="preserve">м оказывает  научный руководитель, </w:t>
      </w:r>
      <w:r>
        <w:rPr>
          <w:sz w:val="28"/>
          <w:szCs w:val="28"/>
        </w:rPr>
        <w:t>ведущий данный модуль.</w:t>
      </w:r>
    </w:p>
    <w:p w:rsidR="00FF3F41" w:rsidRPr="00FF3F41" w:rsidRDefault="00FF3F41" w:rsidP="00FF3F41">
      <w:pPr>
        <w:spacing w:line="360" w:lineRule="auto"/>
        <w:ind w:firstLine="708"/>
        <w:contextualSpacing/>
        <w:jc w:val="both"/>
        <w:rPr>
          <w:sz w:val="28"/>
        </w:rPr>
      </w:pPr>
      <w:r w:rsidRPr="00FF3F41">
        <w:rPr>
          <w:sz w:val="28"/>
          <w:szCs w:val="28"/>
        </w:rPr>
        <w:t xml:space="preserve">Научный руководитель выдаёт студенту персональное или стандартное задание, которое является официальным документом для выполнения </w:t>
      </w:r>
      <w:r w:rsidRPr="00FF3F41">
        <w:rPr>
          <w:sz w:val="28"/>
          <w:szCs w:val="28"/>
        </w:rPr>
        <w:lastRenderedPageBreak/>
        <w:t>работы. Он помогает организовать исполнение заданной программы и контролировать ход ее выполнения. Студент обязан продумать и составить свой рабочий план  сбора необходимой информации, написания и оформления работы.</w:t>
      </w:r>
    </w:p>
    <w:p w:rsidR="00274B0F" w:rsidRPr="00B520FC" w:rsidRDefault="00274B0F" w:rsidP="00274B0F">
      <w:pPr>
        <w:tabs>
          <w:tab w:val="num" w:pos="540"/>
        </w:tabs>
        <w:spacing w:line="360" w:lineRule="auto"/>
        <w:ind w:right="-6" w:firstLine="540"/>
        <w:jc w:val="both"/>
        <w:rPr>
          <w:sz w:val="28"/>
          <w:szCs w:val="28"/>
        </w:rPr>
      </w:pPr>
      <w:r w:rsidRPr="00B520FC">
        <w:rPr>
          <w:sz w:val="28"/>
          <w:szCs w:val="28"/>
        </w:rPr>
        <w:t>По с</w:t>
      </w:r>
      <w:r>
        <w:rPr>
          <w:sz w:val="28"/>
          <w:szCs w:val="28"/>
        </w:rPr>
        <w:t xml:space="preserve">одержанию курсовой проект </w:t>
      </w:r>
      <w:r w:rsidRPr="00B520FC">
        <w:rPr>
          <w:sz w:val="28"/>
          <w:szCs w:val="28"/>
        </w:rPr>
        <w:t>носит</w:t>
      </w:r>
      <w:r w:rsidR="0087037D">
        <w:rPr>
          <w:sz w:val="28"/>
          <w:szCs w:val="28"/>
        </w:rPr>
        <w:t xml:space="preserve"> </w:t>
      </w:r>
      <w:r w:rsidR="00D436E3">
        <w:rPr>
          <w:sz w:val="28"/>
          <w:szCs w:val="28"/>
        </w:rPr>
        <w:t>конструкторский</w:t>
      </w:r>
      <w:r w:rsidRPr="00B520FC">
        <w:rPr>
          <w:sz w:val="28"/>
          <w:szCs w:val="28"/>
        </w:rPr>
        <w:t xml:space="preserve"> характер. По структуре курсовой проект состоит из пояснительной записки и практической части.</w:t>
      </w:r>
    </w:p>
    <w:p w:rsidR="0087037D" w:rsidRPr="00B520FC" w:rsidRDefault="0087037D" w:rsidP="0087037D">
      <w:pPr>
        <w:tabs>
          <w:tab w:val="num" w:pos="540"/>
        </w:tabs>
        <w:spacing w:line="360" w:lineRule="auto"/>
        <w:ind w:right="-6" w:firstLine="540"/>
        <w:jc w:val="both"/>
        <w:rPr>
          <w:sz w:val="28"/>
          <w:szCs w:val="28"/>
        </w:rPr>
      </w:pPr>
      <w:r w:rsidRPr="00B520FC">
        <w:rPr>
          <w:sz w:val="28"/>
          <w:szCs w:val="28"/>
        </w:rPr>
        <w:t>Пояснительная записка курсового проекта конструкторского характера включает в себя:</w:t>
      </w:r>
    </w:p>
    <w:p w:rsidR="0087037D" w:rsidRPr="00B520FC" w:rsidRDefault="0087037D" w:rsidP="0087037D">
      <w:pPr>
        <w:tabs>
          <w:tab w:val="num" w:pos="540"/>
        </w:tabs>
        <w:spacing w:line="360" w:lineRule="auto"/>
        <w:ind w:right="-6"/>
        <w:jc w:val="both"/>
        <w:rPr>
          <w:sz w:val="28"/>
          <w:szCs w:val="28"/>
        </w:rPr>
      </w:pPr>
      <w:r w:rsidRPr="00B520FC">
        <w:rPr>
          <w:sz w:val="28"/>
          <w:szCs w:val="28"/>
        </w:rPr>
        <w:t>- введение, в котором раскрывается актуальность и значение темы, формулируется цель;</w:t>
      </w:r>
    </w:p>
    <w:p w:rsidR="0087037D" w:rsidRPr="00B520FC" w:rsidRDefault="0087037D" w:rsidP="0087037D">
      <w:pPr>
        <w:tabs>
          <w:tab w:val="num" w:pos="540"/>
        </w:tabs>
        <w:spacing w:line="360" w:lineRule="auto"/>
        <w:ind w:right="-6"/>
        <w:jc w:val="both"/>
        <w:rPr>
          <w:sz w:val="28"/>
          <w:szCs w:val="28"/>
        </w:rPr>
      </w:pPr>
      <w:r w:rsidRPr="00B520FC">
        <w:rPr>
          <w:sz w:val="28"/>
          <w:szCs w:val="28"/>
        </w:rPr>
        <w:t>- расчетную часть, содержащую расчеты;</w:t>
      </w:r>
    </w:p>
    <w:p w:rsidR="0087037D" w:rsidRPr="00B520FC" w:rsidRDefault="0087037D" w:rsidP="0087037D">
      <w:pPr>
        <w:tabs>
          <w:tab w:val="num" w:pos="540"/>
        </w:tabs>
        <w:spacing w:line="360" w:lineRule="auto"/>
        <w:ind w:right="-6"/>
        <w:jc w:val="both"/>
        <w:rPr>
          <w:sz w:val="28"/>
          <w:szCs w:val="28"/>
        </w:rPr>
      </w:pPr>
      <w:r w:rsidRPr="00B520FC">
        <w:rPr>
          <w:sz w:val="28"/>
          <w:szCs w:val="28"/>
        </w:rPr>
        <w:t>- описательную часть, в которой приводится описан</w:t>
      </w:r>
      <w:r w:rsidR="00D436E3">
        <w:rPr>
          <w:sz w:val="28"/>
          <w:szCs w:val="28"/>
        </w:rPr>
        <w:t>ие процесса переработки выбранного сырья, процесса изготовления готовой продукции,</w:t>
      </w:r>
      <w:r w:rsidRPr="00B520FC">
        <w:rPr>
          <w:sz w:val="28"/>
          <w:szCs w:val="28"/>
        </w:rPr>
        <w:t xml:space="preserve"> технологические особенности его изготовления;</w:t>
      </w:r>
    </w:p>
    <w:p w:rsidR="0087037D" w:rsidRPr="00B520FC" w:rsidRDefault="0087037D" w:rsidP="0087037D">
      <w:pPr>
        <w:tabs>
          <w:tab w:val="num" w:pos="540"/>
        </w:tabs>
        <w:spacing w:line="360" w:lineRule="auto"/>
        <w:ind w:right="-6"/>
        <w:jc w:val="both"/>
        <w:rPr>
          <w:sz w:val="28"/>
          <w:szCs w:val="28"/>
        </w:rPr>
      </w:pPr>
      <w:r w:rsidRPr="00B520FC">
        <w:rPr>
          <w:sz w:val="28"/>
          <w:szCs w:val="28"/>
        </w:rPr>
        <w:t>- организационно-экономическую часть;</w:t>
      </w:r>
    </w:p>
    <w:p w:rsidR="0087037D" w:rsidRPr="00B520FC" w:rsidRDefault="0087037D" w:rsidP="0087037D">
      <w:pPr>
        <w:tabs>
          <w:tab w:val="num" w:pos="540"/>
        </w:tabs>
        <w:spacing w:line="360" w:lineRule="auto"/>
        <w:ind w:right="-6"/>
        <w:jc w:val="both"/>
        <w:rPr>
          <w:sz w:val="28"/>
          <w:szCs w:val="28"/>
        </w:rPr>
      </w:pPr>
      <w:r w:rsidRPr="00B520FC">
        <w:rPr>
          <w:sz w:val="28"/>
          <w:szCs w:val="28"/>
        </w:rPr>
        <w:t>- заключение, в котором содержатся выводы и рекоме</w:t>
      </w:r>
      <w:r w:rsidR="00750E40">
        <w:rPr>
          <w:sz w:val="28"/>
          <w:szCs w:val="28"/>
        </w:rPr>
        <w:t xml:space="preserve">ндации относительно усовершенствования технологической схемы производства </w:t>
      </w:r>
      <w:proofErr w:type="spellStart"/>
      <w:r w:rsidR="00750E40">
        <w:rPr>
          <w:sz w:val="28"/>
          <w:szCs w:val="28"/>
        </w:rPr>
        <w:t>мясопродукции</w:t>
      </w:r>
      <w:proofErr w:type="spellEnd"/>
      <w:r w:rsidRPr="00B520FC">
        <w:rPr>
          <w:sz w:val="28"/>
          <w:szCs w:val="28"/>
        </w:rPr>
        <w:t>;</w:t>
      </w:r>
    </w:p>
    <w:p w:rsidR="0087037D" w:rsidRPr="00B520FC" w:rsidRDefault="0087037D" w:rsidP="0087037D">
      <w:pPr>
        <w:tabs>
          <w:tab w:val="num" w:pos="540"/>
        </w:tabs>
        <w:spacing w:line="360" w:lineRule="auto"/>
        <w:ind w:right="-6"/>
        <w:jc w:val="both"/>
        <w:rPr>
          <w:sz w:val="28"/>
          <w:szCs w:val="28"/>
        </w:rPr>
      </w:pPr>
      <w:r w:rsidRPr="00B520FC">
        <w:rPr>
          <w:sz w:val="28"/>
          <w:szCs w:val="28"/>
        </w:rPr>
        <w:t>- список использованной литературы;</w:t>
      </w:r>
    </w:p>
    <w:p w:rsidR="0087037D" w:rsidRDefault="0087037D" w:rsidP="0087037D">
      <w:pPr>
        <w:tabs>
          <w:tab w:val="num" w:pos="540"/>
        </w:tabs>
        <w:spacing w:line="360" w:lineRule="auto"/>
        <w:ind w:right="-6"/>
        <w:jc w:val="both"/>
        <w:rPr>
          <w:sz w:val="28"/>
          <w:szCs w:val="28"/>
        </w:rPr>
      </w:pPr>
      <w:r w:rsidRPr="00B520FC">
        <w:rPr>
          <w:sz w:val="28"/>
          <w:szCs w:val="28"/>
        </w:rPr>
        <w:t>- приложения.</w:t>
      </w:r>
    </w:p>
    <w:p w:rsidR="00750E40" w:rsidRPr="00B520FC" w:rsidRDefault="00750E40" w:rsidP="00750E40">
      <w:pPr>
        <w:tabs>
          <w:tab w:val="num" w:pos="540"/>
        </w:tabs>
        <w:spacing w:line="360" w:lineRule="auto"/>
        <w:ind w:right="-6" w:firstLine="540"/>
        <w:jc w:val="both"/>
        <w:rPr>
          <w:sz w:val="28"/>
          <w:szCs w:val="28"/>
        </w:rPr>
      </w:pPr>
      <w:r w:rsidRPr="00B520FC">
        <w:rPr>
          <w:sz w:val="28"/>
          <w:szCs w:val="28"/>
        </w:rPr>
        <w:t>Практичес</w:t>
      </w:r>
      <w:r>
        <w:rPr>
          <w:sz w:val="28"/>
          <w:szCs w:val="28"/>
        </w:rPr>
        <w:t xml:space="preserve">кая часть курсового проекта </w:t>
      </w:r>
      <w:r w:rsidRPr="00B520FC">
        <w:rPr>
          <w:sz w:val="28"/>
          <w:szCs w:val="28"/>
        </w:rPr>
        <w:t>конструкт</w:t>
      </w:r>
      <w:r>
        <w:rPr>
          <w:sz w:val="28"/>
          <w:szCs w:val="28"/>
        </w:rPr>
        <w:t xml:space="preserve">орского </w:t>
      </w:r>
      <w:r w:rsidRPr="00B520FC">
        <w:rPr>
          <w:sz w:val="28"/>
          <w:szCs w:val="28"/>
        </w:rPr>
        <w:t>характера может быть представлена чертежами, схемами, графиками, диаграммами, картинами, сценариями и другими изделиями или продуктами творческой деятельности в соответствии с выбранной темой.</w:t>
      </w:r>
    </w:p>
    <w:p w:rsidR="00750E40" w:rsidRPr="00B520FC" w:rsidRDefault="00750E40" w:rsidP="00750E40">
      <w:pPr>
        <w:tabs>
          <w:tab w:val="num" w:pos="540"/>
        </w:tabs>
        <w:spacing w:line="360" w:lineRule="auto"/>
        <w:ind w:right="-6" w:firstLine="540"/>
        <w:jc w:val="both"/>
        <w:rPr>
          <w:sz w:val="28"/>
          <w:szCs w:val="28"/>
        </w:rPr>
      </w:pPr>
      <w:r w:rsidRPr="00B520FC">
        <w:rPr>
          <w:sz w:val="28"/>
          <w:szCs w:val="28"/>
        </w:rPr>
        <w:t>Объем пояснительной записки курсового проекта должен быть не менее 5 страниц печатного текста, объем графической части – 1,5-2 листа.</w:t>
      </w:r>
    </w:p>
    <w:p w:rsidR="00750E40" w:rsidRPr="00B520FC" w:rsidRDefault="00750E40" w:rsidP="0087037D">
      <w:pPr>
        <w:tabs>
          <w:tab w:val="num" w:pos="540"/>
        </w:tabs>
        <w:spacing w:line="360" w:lineRule="auto"/>
        <w:ind w:right="-6"/>
        <w:jc w:val="both"/>
        <w:rPr>
          <w:sz w:val="28"/>
          <w:szCs w:val="28"/>
        </w:rPr>
      </w:pPr>
    </w:p>
    <w:p w:rsidR="00A70166" w:rsidRPr="00A70166" w:rsidRDefault="00A70166" w:rsidP="00A70166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166">
        <w:rPr>
          <w:rFonts w:ascii="Times New Roman" w:hAnsi="Times New Roman"/>
          <w:b/>
          <w:sz w:val="28"/>
          <w:szCs w:val="28"/>
        </w:rPr>
        <w:t>1.2. Написа</w:t>
      </w:r>
      <w:r w:rsidR="00750E40">
        <w:rPr>
          <w:rFonts w:ascii="Times New Roman" w:hAnsi="Times New Roman"/>
          <w:b/>
          <w:sz w:val="28"/>
          <w:szCs w:val="28"/>
        </w:rPr>
        <w:t>ние и оформление курсового проекта</w:t>
      </w:r>
    </w:p>
    <w:p w:rsidR="00A70166" w:rsidRPr="00A70166" w:rsidRDefault="00A70166" w:rsidP="00A7016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A70166">
        <w:rPr>
          <w:rFonts w:ascii="Times New Roman" w:hAnsi="Times New Roman"/>
          <w:sz w:val="28"/>
          <w:szCs w:val="28"/>
        </w:rPr>
        <w:t xml:space="preserve">Для того чтобы </w:t>
      </w:r>
      <w:r w:rsidR="00750E40">
        <w:rPr>
          <w:rFonts w:ascii="Times New Roman" w:hAnsi="Times New Roman"/>
          <w:sz w:val="28"/>
          <w:szCs w:val="28"/>
        </w:rPr>
        <w:t>написать хороший курсовой проект</w:t>
      </w:r>
      <w:r w:rsidRPr="00A70166">
        <w:rPr>
          <w:rFonts w:ascii="Times New Roman" w:hAnsi="Times New Roman"/>
          <w:sz w:val="28"/>
          <w:szCs w:val="28"/>
        </w:rPr>
        <w:t>,  необходимо:</w:t>
      </w:r>
    </w:p>
    <w:p w:rsidR="00A70166" w:rsidRDefault="00A70166" w:rsidP="00A70166">
      <w:pPr>
        <w:pStyle w:val="a9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>научиться из обилия собранного материала выбрать  самое  главное;</w:t>
      </w:r>
    </w:p>
    <w:p w:rsidR="00A70166" w:rsidRDefault="00A70166" w:rsidP="00A70166">
      <w:pPr>
        <w:pStyle w:val="a9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lastRenderedPageBreak/>
        <w:t>проанализировать полученную информацию;</w:t>
      </w:r>
    </w:p>
    <w:p w:rsidR="00A70166" w:rsidRDefault="00A70166" w:rsidP="00A70166">
      <w:pPr>
        <w:pStyle w:val="a9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>выявить эффективные технологические связи между процес</w:t>
      </w:r>
      <w:r>
        <w:rPr>
          <w:rFonts w:ascii="Times New Roman" w:hAnsi="Times New Roman"/>
          <w:sz w:val="28"/>
          <w:szCs w:val="28"/>
        </w:rPr>
        <w:t>сами;</w:t>
      </w:r>
    </w:p>
    <w:p w:rsidR="00A70166" w:rsidRPr="00A70166" w:rsidRDefault="00A70166" w:rsidP="00A70166">
      <w:pPr>
        <w:pStyle w:val="a9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 xml:space="preserve">сравнить полученные данные с государственными стандартами  и  наглядно отразить полученную информацию в виде таблиц,  графиков, диаграмм и т.д. </w:t>
      </w:r>
    </w:p>
    <w:p w:rsidR="001D7893" w:rsidRPr="001D7893" w:rsidRDefault="00886892" w:rsidP="001D7893">
      <w:pPr>
        <w:spacing w:line="36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курсового проекта</w:t>
      </w:r>
      <w:r w:rsidR="001D7893" w:rsidRPr="001D7893">
        <w:rPr>
          <w:sz w:val="28"/>
          <w:szCs w:val="28"/>
        </w:rPr>
        <w:t xml:space="preserve"> не должен превышать 25 страниц печатного текста, исключая пробелы, рисунки, схемы и приложения, шрифтом </w:t>
      </w:r>
      <w:proofErr w:type="spellStart"/>
      <w:r w:rsidR="001D7893" w:rsidRPr="001D7893">
        <w:rPr>
          <w:sz w:val="28"/>
          <w:szCs w:val="28"/>
        </w:rPr>
        <w:t>Times</w:t>
      </w:r>
      <w:proofErr w:type="spellEnd"/>
      <w:r w:rsidR="001D7893" w:rsidRPr="001D7893">
        <w:rPr>
          <w:sz w:val="28"/>
          <w:szCs w:val="28"/>
        </w:rPr>
        <w:t xml:space="preserve"> </w:t>
      </w:r>
      <w:proofErr w:type="spellStart"/>
      <w:r w:rsidR="001D7893" w:rsidRPr="001D7893">
        <w:rPr>
          <w:sz w:val="28"/>
          <w:szCs w:val="28"/>
        </w:rPr>
        <w:t>New</w:t>
      </w:r>
      <w:proofErr w:type="spellEnd"/>
      <w:r w:rsidR="001D7893" w:rsidRPr="001D7893">
        <w:rPr>
          <w:sz w:val="28"/>
          <w:szCs w:val="28"/>
        </w:rPr>
        <w:t xml:space="preserve"> </w:t>
      </w:r>
      <w:proofErr w:type="spellStart"/>
      <w:r w:rsidR="001D7893" w:rsidRPr="001D7893">
        <w:rPr>
          <w:sz w:val="28"/>
          <w:szCs w:val="28"/>
        </w:rPr>
        <w:t>Roman</w:t>
      </w:r>
      <w:proofErr w:type="spellEnd"/>
      <w:r w:rsidR="001D7893" w:rsidRPr="001D7893">
        <w:rPr>
          <w:sz w:val="28"/>
          <w:szCs w:val="28"/>
        </w:rPr>
        <w:t xml:space="preserve">, размер 14 кегль, межстрочный интервал – полуторный. </w:t>
      </w:r>
    </w:p>
    <w:p w:rsidR="001D7893" w:rsidRPr="001D7893" w:rsidRDefault="001D7893" w:rsidP="001D7893">
      <w:pPr>
        <w:pStyle w:val="a8"/>
        <w:spacing w:line="360" w:lineRule="auto"/>
        <w:ind w:right="-6"/>
        <w:jc w:val="both"/>
        <w:rPr>
          <w:sz w:val="28"/>
          <w:szCs w:val="28"/>
        </w:rPr>
      </w:pPr>
      <w:r w:rsidRPr="001D7893">
        <w:rPr>
          <w:sz w:val="28"/>
          <w:szCs w:val="28"/>
        </w:rPr>
        <w:t>Текст работы должен демонстрировать:</w:t>
      </w:r>
    </w:p>
    <w:p w:rsidR="001D7893" w:rsidRDefault="001D7893" w:rsidP="001D7893">
      <w:pPr>
        <w:pStyle w:val="a8"/>
        <w:numPr>
          <w:ilvl w:val="0"/>
          <w:numId w:val="35"/>
        </w:numPr>
        <w:spacing w:line="360" w:lineRule="auto"/>
        <w:ind w:right="-6"/>
        <w:jc w:val="both"/>
        <w:rPr>
          <w:sz w:val="28"/>
          <w:szCs w:val="28"/>
        </w:rPr>
      </w:pPr>
      <w:r w:rsidRPr="001D7893">
        <w:rPr>
          <w:sz w:val="28"/>
          <w:szCs w:val="28"/>
        </w:rPr>
        <w:t>знакомство автора с основной литературой по рассматриваемым вопросам;</w:t>
      </w:r>
    </w:p>
    <w:p w:rsidR="001D7893" w:rsidRDefault="001D7893" w:rsidP="001D7893">
      <w:pPr>
        <w:pStyle w:val="a8"/>
        <w:numPr>
          <w:ilvl w:val="0"/>
          <w:numId w:val="35"/>
        </w:numPr>
        <w:spacing w:line="360" w:lineRule="auto"/>
        <w:ind w:right="-6"/>
        <w:jc w:val="both"/>
        <w:rPr>
          <w:sz w:val="28"/>
          <w:szCs w:val="28"/>
        </w:rPr>
      </w:pPr>
      <w:r w:rsidRPr="001D7893">
        <w:rPr>
          <w:sz w:val="28"/>
          <w:szCs w:val="28"/>
        </w:rPr>
        <w:t>способность выделить проблему и определить методы ее решения;</w:t>
      </w:r>
    </w:p>
    <w:p w:rsidR="001D7893" w:rsidRDefault="001D7893" w:rsidP="001D7893">
      <w:pPr>
        <w:pStyle w:val="a8"/>
        <w:numPr>
          <w:ilvl w:val="0"/>
          <w:numId w:val="35"/>
        </w:numPr>
        <w:spacing w:line="360" w:lineRule="auto"/>
        <w:ind w:right="-6"/>
        <w:jc w:val="both"/>
        <w:rPr>
          <w:sz w:val="28"/>
          <w:szCs w:val="28"/>
        </w:rPr>
      </w:pPr>
      <w:r w:rsidRPr="001D7893">
        <w:rPr>
          <w:sz w:val="28"/>
          <w:szCs w:val="28"/>
        </w:rPr>
        <w:t>умение последовательно изложить существо рассматриваемых вопросов;</w:t>
      </w:r>
    </w:p>
    <w:p w:rsidR="001D7893" w:rsidRDefault="001D7893" w:rsidP="001D7893">
      <w:pPr>
        <w:pStyle w:val="a8"/>
        <w:numPr>
          <w:ilvl w:val="0"/>
          <w:numId w:val="35"/>
        </w:numPr>
        <w:spacing w:line="360" w:lineRule="auto"/>
        <w:ind w:right="-6"/>
        <w:jc w:val="both"/>
        <w:rPr>
          <w:sz w:val="28"/>
          <w:szCs w:val="28"/>
        </w:rPr>
      </w:pPr>
      <w:r w:rsidRPr="001D7893">
        <w:rPr>
          <w:sz w:val="28"/>
          <w:szCs w:val="28"/>
        </w:rPr>
        <w:t>владение соответствующим понятийным</w:t>
      </w:r>
      <w:r>
        <w:rPr>
          <w:sz w:val="28"/>
          <w:szCs w:val="28"/>
        </w:rPr>
        <w:t xml:space="preserve"> и терминологическим аппаратом;</w:t>
      </w:r>
    </w:p>
    <w:p w:rsidR="001D7893" w:rsidRPr="001D7893" w:rsidRDefault="001D7893" w:rsidP="001D7893">
      <w:pPr>
        <w:pStyle w:val="a8"/>
        <w:numPr>
          <w:ilvl w:val="0"/>
          <w:numId w:val="35"/>
        </w:numPr>
        <w:spacing w:line="360" w:lineRule="auto"/>
        <w:ind w:right="-6"/>
        <w:jc w:val="both"/>
        <w:rPr>
          <w:sz w:val="28"/>
          <w:szCs w:val="28"/>
        </w:rPr>
      </w:pPr>
      <w:r w:rsidRPr="001D7893">
        <w:rPr>
          <w:sz w:val="28"/>
          <w:szCs w:val="28"/>
        </w:rPr>
        <w:t>приемлемый уровень языковой грамотности, включая владение функциональным стилем научного изложения.</w:t>
      </w:r>
    </w:p>
    <w:p w:rsidR="00A70166" w:rsidRDefault="00A70166" w:rsidP="00A70166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>Работу лучше  писать сначала начерно,  отдельными главами или разделами. После написания  всех  разделов  законченная  рукопись должна быть  тщательно  проверена.  При этом исключаются ненужные слова, излишняя аргументация,  повторения, исправляются грамматические и орфографические ошибки,  те</w:t>
      </w:r>
      <w:proofErr w:type="gramStart"/>
      <w:r w:rsidRPr="00A70166">
        <w:rPr>
          <w:rFonts w:ascii="Times New Roman" w:hAnsi="Times New Roman"/>
          <w:sz w:val="28"/>
          <w:szCs w:val="28"/>
        </w:rPr>
        <w:t>кст пр</w:t>
      </w:r>
      <w:proofErr w:type="gramEnd"/>
      <w:r w:rsidRPr="00A70166">
        <w:rPr>
          <w:rFonts w:ascii="Times New Roman" w:hAnsi="Times New Roman"/>
          <w:sz w:val="28"/>
          <w:szCs w:val="28"/>
        </w:rPr>
        <w:t>иводится в соответствие с планом.</w:t>
      </w:r>
    </w:p>
    <w:p w:rsidR="00A70166" w:rsidRDefault="00A70166" w:rsidP="00A70166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>Заключительный, чистовой вариант, отпечатывается на пишущей машинке или компьютере на одной стороне стандартного листа (210х300 м</w:t>
      </w:r>
      <w:r w:rsidR="00886892">
        <w:rPr>
          <w:rFonts w:ascii="Times New Roman" w:hAnsi="Times New Roman"/>
          <w:sz w:val="28"/>
          <w:szCs w:val="28"/>
        </w:rPr>
        <w:t>м). Возможно написание курсового проекта</w:t>
      </w:r>
      <w:r w:rsidRPr="00A70166">
        <w:rPr>
          <w:rFonts w:ascii="Times New Roman" w:hAnsi="Times New Roman"/>
          <w:sz w:val="28"/>
          <w:szCs w:val="28"/>
        </w:rPr>
        <w:t xml:space="preserve"> рукописью, при хорошем почерке.  При этом соблюдаются следующие поля: слева - 30, справа 10, сверху и снизу по 20 мм.</w:t>
      </w:r>
    </w:p>
    <w:p w:rsidR="001D7893" w:rsidRDefault="00A70166" w:rsidP="001D789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lastRenderedPageBreak/>
        <w:t>Нумерация страниц - сквозная, арабскими цифрами, которые располагаются или по центру страницы или в правом верхнем углу страницы. В первом случае справа и слева цифры ставиться  тире (-15-),  во втором после цифры ставиться точка (15.). На титульном листе (хотя он и считается первой  страницей) номер страницы  не ставится.  В сквозную нумерацию включаются   все рисунки, фотографии,  графики,  диаграммы и т.д.,  выполненные на отдельных листах, а также список использованной литературы.</w:t>
      </w:r>
    </w:p>
    <w:p w:rsidR="001D7893" w:rsidRDefault="00A70166" w:rsidP="001D789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>При написании работы допускаются только общепринятые сокращения: т,  кг,  г,  км,  м,  см,  га,  мин., час., км/ч, чел</w:t>
      </w:r>
      <w:proofErr w:type="gramStart"/>
      <w:r w:rsidRPr="00A70166">
        <w:rPr>
          <w:rFonts w:ascii="Times New Roman" w:hAnsi="Times New Roman"/>
          <w:sz w:val="28"/>
          <w:szCs w:val="28"/>
        </w:rPr>
        <w:t>.-</w:t>
      </w:r>
      <w:proofErr w:type="gramEnd"/>
      <w:r w:rsidRPr="00A70166">
        <w:rPr>
          <w:rFonts w:ascii="Times New Roman" w:hAnsi="Times New Roman"/>
          <w:sz w:val="28"/>
          <w:szCs w:val="28"/>
        </w:rPr>
        <w:t xml:space="preserve">час., чел.-день, </w:t>
      </w:r>
      <w:proofErr w:type="spellStart"/>
      <w:r w:rsidRPr="00A70166">
        <w:rPr>
          <w:rFonts w:ascii="Times New Roman" w:hAnsi="Times New Roman"/>
          <w:sz w:val="28"/>
          <w:szCs w:val="28"/>
        </w:rPr>
        <w:t>руб</w:t>
      </w:r>
      <w:proofErr w:type="spellEnd"/>
      <w:r w:rsidRPr="00A70166">
        <w:rPr>
          <w:rFonts w:ascii="Times New Roman" w:hAnsi="Times New Roman"/>
          <w:sz w:val="28"/>
          <w:szCs w:val="28"/>
        </w:rPr>
        <w:t xml:space="preserve">, коп, </w:t>
      </w:r>
      <w:proofErr w:type="spellStart"/>
      <w:r w:rsidRPr="00A70166">
        <w:rPr>
          <w:rFonts w:ascii="Times New Roman" w:hAnsi="Times New Roman"/>
          <w:sz w:val="28"/>
          <w:szCs w:val="28"/>
        </w:rPr>
        <w:t>тыс</w:t>
      </w:r>
      <w:proofErr w:type="spellEnd"/>
      <w:r w:rsidRPr="00A70166">
        <w:rPr>
          <w:rFonts w:ascii="Times New Roman" w:hAnsi="Times New Roman"/>
          <w:sz w:val="28"/>
          <w:szCs w:val="28"/>
        </w:rPr>
        <w:t xml:space="preserve"> и т. д. Знаки процента (%) и градуса (</w:t>
      </w:r>
      <w:r w:rsidRPr="00A70166">
        <w:rPr>
          <w:rFonts w:ascii="Times New Roman" w:hAnsi="Times New Roman"/>
          <w:sz w:val="28"/>
          <w:szCs w:val="28"/>
          <w:vertAlign w:val="superscript"/>
        </w:rPr>
        <w:t>о</w:t>
      </w:r>
      <w:r w:rsidRPr="00A70166">
        <w:rPr>
          <w:rFonts w:ascii="Times New Roman" w:hAnsi="Times New Roman"/>
          <w:sz w:val="28"/>
          <w:szCs w:val="28"/>
        </w:rPr>
        <w:t>) ставят только при цифрах, а в остальных случаях их пишут словами.</w:t>
      </w:r>
    </w:p>
    <w:p w:rsidR="001D7893" w:rsidRDefault="00A70166" w:rsidP="001D789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>Работа может подразделяться на  главы,  разделы,  подразделы, которые нумеруются арабскими цифрами (2.  - вторая глава,  2.3. - третий раздел второй главы,  2.3.2 -  второй  подраздел  третьего раздела второй главы).</w:t>
      </w:r>
    </w:p>
    <w:p w:rsidR="001D7893" w:rsidRDefault="00A70166" w:rsidP="001D789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>Главы, разделы и подразделы должны иметь краткие  и  содержательные заголовки.  Заголовки  глав,  разделов пишутся прописными буквами, а подразделов строчными (кроме первой  прописной).  Подчёркивать заголовки и переносить слова в них не рекомендуется,  в конце заголовков точка не ставится.</w:t>
      </w:r>
    </w:p>
    <w:p w:rsidR="00A70166" w:rsidRPr="00A70166" w:rsidRDefault="00A70166" w:rsidP="001D789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>При использовании  в  проекте  формул  расшифровку символов и числовых коэффициентов проводят непосредственно под формулой:</w:t>
      </w:r>
    </w:p>
    <w:p w:rsidR="00A70166" w:rsidRPr="00A70166" w:rsidRDefault="00A70166" w:rsidP="00A7016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A70166" w:rsidRPr="001D7893" w:rsidRDefault="00A70166" w:rsidP="00A70166">
      <w:pPr>
        <w:pStyle w:val="a9"/>
        <w:spacing w:line="360" w:lineRule="auto"/>
        <w:jc w:val="center"/>
        <w:rPr>
          <w:rFonts w:ascii="Times New Roman" w:hAnsi="Times New Roman"/>
        </w:rPr>
      </w:pPr>
      <w:r w:rsidRPr="001D7893">
        <w:rPr>
          <w:rFonts w:ascii="Times New Roman" w:hAnsi="Times New Roman"/>
        </w:rPr>
        <w:t xml:space="preserve">   Ж</w:t>
      </w:r>
      <w:proofErr w:type="gramStart"/>
      <w:r w:rsidRPr="001D7893">
        <w:rPr>
          <w:rFonts w:ascii="Times New Roman" w:hAnsi="Times New Roman"/>
          <w:vertAlign w:val="subscript"/>
        </w:rPr>
        <w:t>1</w:t>
      </w:r>
      <w:proofErr w:type="gramEnd"/>
    </w:p>
    <w:p w:rsidR="00A70166" w:rsidRPr="001D7893" w:rsidRDefault="00A70166" w:rsidP="00A70166">
      <w:pPr>
        <w:pStyle w:val="a9"/>
        <w:spacing w:line="360" w:lineRule="auto"/>
        <w:jc w:val="center"/>
        <w:rPr>
          <w:rFonts w:ascii="Times New Roman" w:hAnsi="Times New Roman"/>
        </w:rPr>
      </w:pPr>
      <w:r w:rsidRPr="001D7893">
        <w:rPr>
          <w:rFonts w:ascii="Times New Roman" w:hAnsi="Times New Roman"/>
        </w:rPr>
        <w:t xml:space="preserve">Д=100 - </w:t>
      </w:r>
      <w:proofErr w:type="gramStart"/>
      <w:r w:rsidRPr="001D7893">
        <w:rPr>
          <w:rFonts w:ascii="Times New Roman" w:hAnsi="Times New Roman"/>
        </w:rPr>
        <w:t xml:space="preserve">{ </w:t>
      </w:r>
      <w:proofErr w:type="gramEnd"/>
      <w:r w:rsidRPr="001D7893">
        <w:rPr>
          <w:rFonts w:ascii="Times New Roman" w:hAnsi="Times New Roman"/>
        </w:rPr>
        <w:t>──── *100}</w:t>
      </w:r>
    </w:p>
    <w:p w:rsidR="00A70166" w:rsidRPr="001D7893" w:rsidRDefault="00A70166" w:rsidP="00A70166">
      <w:pPr>
        <w:pStyle w:val="a9"/>
        <w:spacing w:line="360" w:lineRule="auto"/>
        <w:jc w:val="center"/>
        <w:rPr>
          <w:rFonts w:ascii="Times New Roman" w:hAnsi="Times New Roman"/>
        </w:rPr>
      </w:pPr>
      <w:r w:rsidRPr="001D7893">
        <w:rPr>
          <w:rFonts w:ascii="Times New Roman" w:hAnsi="Times New Roman"/>
        </w:rPr>
        <w:t xml:space="preserve">    Ж</w:t>
      </w:r>
    </w:p>
    <w:p w:rsidR="00A70166" w:rsidRPr="00A70166" w:rsidRDefault="00A70166" w:rsidP="00A7016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A70166" w:rsidRPr="00A70166" w:rsidRDefault="00A70166" w:rsidP="00A7016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 xml:space="preserve">        Д - общее количество добавленной  воды  и  обезжиренного молока, %,</w:t>
      </w:r>
    </w:p>
    <w:p w:rsidR="00A70166" w:rsidRPr="00A70166" w:rsidRDefault="00A70166" w:rsidP="00A7016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70166">
        <w:rPr>
          <w:rFonts w:ascii="Times New Roman" w:hAnsi="Times New Roman"/>
          <w:sz w:val="28"/>
          <w:szCs w:val="28"/>
        </w:rPr>
        <w:t>Ж</w:t>
      </w:r>
      <w:proofErr w:type="gramEnd"/>
      <w:r w:rsidRPr="00A70166">
        <w:rPr>
          <w:rFonts w:ascii="Times New Roman" w:hAnsi="Times New Roman"/>
          <w:sz w:val="28"/>
          <w:szCs w:val="28"/>
        </w:rPr>
        <w:t xml:space="preserve"> -  содержание жира в стойловой пробе, %,</w:t>
      </w:r>
    </w:p>
    <w:p w:rsidR="00A70166" w:rsidRPr="00A70166" w:rsidRDefault="00A70166" w:rsidP="00A7016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 xml:space="preserve">         Ж</w:t>
      </w:r>
      <w:proofErr w:type="gramStart"/>
      <w:r w:rsidRPr="00A70166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A70166">
        <w:rPr>
          <w:rFonts w:ascii="Times New Roman" w:hAnsi="Times New Roman"/>
          <w:sz w:val="28"/>
          <w:szCs w:val="28"/>
        </w:rPr>
        <w:t xml:space="preserve"> - содержание жира в исследуемой пробе, %,</w:t>
      </w:r>
    </w:p>
    <w:p w:rsidR="001D7893" w:rsidRDefault="00A70166" w:rsidP="001D789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lastRenderedPageBreak/>
        <w:t xml:space="preserve">Общий цифровой  материал  оформляется  в таблицы,  которые располагаются в тексте после первого упоминания той или иной таблицы. </w:t>
      </w:r>
    </w:p>
    <w:p w:rsidR="001D7893" w:rsidRDefault="00A70166" w:rsidP="001D789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>Каждая таблица  нумеруется  арабскими цифрами.  Номер таблицы ставится после слова "таблица" (без символа N). Система нумерации таблиц сквозная в пределах всей работы. Таблицы нумеруются порядковым номером  от начала работы до конца.</w:t>
      </w:r>
    </w:p>
    <w:p w:rsidR="001D7893" w:rsidRDefault="00A70166" w:rsidP="001D789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>Заголовок (название)  таблицы  должен быть лаконичным и отражать основное содержание цифрового материала.</w:t>
      </w:r>
    </w:p>
    <w:p w:rsidR="001D7893" w:rsidRDefault="00A70166" w:rsidP="001D789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 xml:space="preserve">Цифровой материал  в  графах  таблиц желательно располагать с соблюдением разрядности чисел, т.е. единицы под единицами, десятки под десятками,  дробные под дробными т </w:t>
      </w:r>
      <w:proofErr w:type="gramStart"/>
      <w:r w:rsidRPr="00A70166">
        <w:rPr>
          <w:rFonts w:ascii="Times New Roman" w:hAnsi="Times New Roman"/>
          <w:sz w:val="28"/>
          <w:szCs w:val="28"/>
        </w:rPr>
        <w:t>т</w:t>
      </w:r>
      <w:proofErr w:type="gramEnd"/>
      <w:r w:rsidRPr="00A70166">
        <w:rPr>
          <w:rFonts w:ascii="Times New Roman" w:hAnsi="Times New Roman"/>
          <w:sz w:val="28"/>
          <w:szCs w:val="28"/>
        </w:rPr>
        <w:t>.д. Без особой необходимости не следует давать много знаков после запятой.</w:t>
      </w:r>
    </w:p>
    <w:p w:rsidR="00A70166" w:rsidRPr="00A70166" w:rsidRDefault="00A70166" w:rsidP="001D789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166">
        <w:rPr>
          <w:rFonts w:ascii="Times New Roman" w:hAnsi="Times New Roman"/>
          <w:sz w:val="28"/>
          <w:szCs w:val="28"/>
        </w:rPr>
        <w:t>Не следует формировать слишком громоздкие таблицы.</w:t>
      </w:r>
    </w:p>
    <w:p w:rsidR="00B618A9" w:rsidRDefault="005E653B" w:rsidP="00B618A9">
      <w:pPr>
        <w:pStyle w:val="a9"/>
        <w:numPr>
          <w:ilvl w:val="1"/>
          <w:numId w:val="2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53B">
        <w:rPr>
          <w:rFonts w:ascii="Times New Roman" w:hAnsi="Times New Roman"/>
          <w:b/>
          <w:sz w:val="28"/>
          <w:szCs w:val="28"/>
        </w:rPr>
        <w:t>Порядок представления и защиты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6892">
        <w:rPr>
          <w:rFonts w:ascii="Times New Roman" w:hAnsi="Times New Roman"/>
          <w:b/>
          <w:sz w:val="28"/>
          <w:szCs w:val="28"/>
        </w:rPr>
        <w:t>курсового проекта</w:t>
      </w:r>
    </w:p>
    <w:p w:rsidR="00B618A9" w:rsidRDefault="00244083" w:rsidP="00B618A9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Законченный курсовой проект</w:t>
      </w:r>
      <w:r w:rsidR="005E653B" w:rsidRPr="005E653B">
        <w:rPr>
          <w:rFonts w:ascii="Times New Roman" w:hAnsi="Times New Roman"/>
          <w:sz w:val="28"/>
          <w:szCs w:val="28"/>
        </w:rPr>
        <w:t xml:space="preserve"> подписывается  студентом (после выводов и предложе</w:t>
      </w:r>
      <w:r>
        <w:rPr>
          <w:rFonts w:ascii="Times New Roman" w:hAnsi="Times New Roman"/>
          <w:sz w:val="28"/>
          <w:szCs w:val="28"/>
        </w:rPr>
        <w:t>ний) и представляется</w:t>
      </w:r>
      <w:r w:rsidR="005E653B" w:rsidRPr="005E653B">
        <w:rPr>
          <w:rFonts w:ascii="Times New Roman" w:hAnsi="Times New Roman"/>
          <w:sz w:val="28"/>
          <w:szCs w:val="28"/>
        </w:rPr>
        <w:t xml:space="preserve"> для пе</w:t>
      </w:r>
      <w:r>
        <w:rPr>
          <w:rFonts w:ascii="Times New Roman" w:hAnsi="Times New Roman"/>
          <w:sz w:val="28"/>
          <w:szCs w:val="28"/>
        </w:rPr>
        <w:t>редачи её руководителю</w:t>
      </w:r>
      <w:r w:rsidR="005E653B" w:rsidRPr="005E653B">
        <w:rPr>
          <w:rFonts w:ascii="Times New Roman" w:hAnsi="Times New Roman"/>
          <w:sz w:val="28"/>
          <w:szCs w:val="28"/>
        </w:rPr>
        <w:t xml:space="preserve">, который рецензирует  её  и  вместе с рецензией возвращает студенту для ознакомления с замечаниями, которые должны быть доработаны и отчет подготовлен  к  защите. </w:t>
      </w:r>
    </w:p>
    <w:p w:rsidR="00B618A9" w:rsidRDefault="005E653B" w:rsidP="00B618A9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>Если работа не соответствует требованиям, то она возвращается на доработку, после чего повторно рецензируется руководителем.</w:t>
      </w:r>
    </w:p>
    <w:p w:rsidR="00B618A9" w:rsidRDefault="005E653B" w:rsidP="00B618A9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>На защите  студент из</w:t>
      </w:r>
      <w:r w:rsidR="00877989">
        <w:rPr>
          <w:rFonts w:ascii="Times New Roman" w:hAnsi="Times New Roman"/>
          <w:sz w:val="28"/>
          <w:szCs w:val="28"/>
        </w:rPr>
        <w:t>лагает основные положения курсового проекта</w:t>
      </w:r>
      <w:r w:rsidRPr="005E653B">
        <w:rPr>
          <w:rFonts w:ascii="Times New Roman" w:hAnsi="Times New Roman"/>
          <w:sz w:val="28"/>
          <w:szCs w:val="28"/>
        </w:rPr>
        <w:t xml:space="preserve"> и отвечает на заданные вопросы.</w:t>
      </w:r>
    </w:p>
    <w:p w:rsidR="00B618A9" w:rsidRDefault="00877989" w:rsidP="00B618A9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Курсовой проект</w:t>
      </w:r>
      <w:r w:rsidR="005E653B" w:rsidRPr="005E653B">
        <w:rPr>
          <w:rFonts w:ascii="Times New Roman" w:hAnsi="Times New Roman"/>
          <w:sz w:val="28"/>
          <w:szCs w:val="28"/>
        </w:rPr>
        <w:t xml:space="preserve"> оценивается советом  </w:t>
      </w:r>
      <w:proofErr w:type="gramStart"/>
      <w:r w:rsidR="005E653B" w:rsidRPr="005E653B">
        <w:rPr>
          <w:rFonts w:ascii="Times New Roman" w:hAnsi="Times New Roman"/>
          <w:sz w:val="28"/>
          <w:szCs w:val="28"/>
        </w:rPr>
        <w:t>преподавателей</w:t>
      </w:r>
      <w:proofErr w:type="gramEnd"/>
      <w:r w:rsidR="005E653B" w:rsidRPr="005E653B">
        <w:rPr>
          <w:rFonts w:ascii="Times New Roman" w:hAnsi="Times New Roman"/>
          <w:sz w:val="28"/>
          <w:szCs w:val="28"/>
        </w:rPr>
        <w:t xml:space="preserve"> и результаты вносятся в зачётную книжку и ведомость.</w:t>
      </w:r>
    </w:p>
    <w:p w:rsidR="005E653B" w:rsidRPr="00B618A9" w:rsidRDefault="005E653B" w:rsidP="00B618A9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>В случае,  когда защита работы оценивается неудовлетворительно, предлагается доработка с учетом высказанных замечаний и назначается повторная защита.</w:t>
      </w:r>
    </w:p>
    <w:p w:rsidR="005E653B" w:rsidRDefault="005E653B">
      <w:pPr>
        <w:spacing w:after="200" w:line="276" w:lineRule="auto"/>
        <w:rPr>
          <w:b/>
          <w:sz w:val="28"/>
          <w:szCs w:val="28"/>
        </w:rPr>
      </w:pPr>
    </w:p>
    <w:p w:rsidR="005E653B" w:rsidRPr="00B618A9" w:rsidRDefault="005E653B" w:rsidP="00B618A9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53B">
        <w:rPr>
          <w:rFonts w:ascii="Times New Roman" w:hAnsi="Times New Roman"/>
          <w:b/>
          <w:sz w:val="28"/>
          <w:szCs w:val="28"/>
        </w:rPr>
        <w:lastRenderedPageBreak/>
        <w:t>2. СТР</w:t>
      </w:r>
      <w:r w:rsidR="00877989">
        <w:rPr>
          <w:rFonts w:ascii="Times New Roman" w:hAnsi="Times New Roman"/>
          <w:b/>
          <w:sz w:val="28"/>
          <w:szCs w:val="28"/>
        </w:rPr>
        <w:t>УКТУРА КУРСОВОГО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653B">
        <w:rPr>
          <w:rFonts w:ascii="Times New Roman" w:hAnsi="Times New Roman"/>
          <w:b/>
          <w:sz w:val="28"/>
          <w:szCs w:val="28"/>
        </w:rPr>
        <w:t>И СОДЕРЖАНИЕ ОСНОВНЫХ РАЗДЕЛОВ</w:t>
      </w:r>
    </w:p>
    <w:p w:rsidR="005E653B" w:rsidRPr="00B618A9" w:rsidRDefault="005E653B" w:rsidP="00B618A9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53B">
        <w:rPr>
          <w:rFonts w:ascii="Times New Roman" w:hAnsi="Times New Roman"/>
          <w:b/>
          <w:sz w:val="28"/>
          <w:szCs w:val="28"/>
        </w:rPr>
        <w:t>2.1. При</w:t>
      </w:r>
      <w:r w:rsidR="00877989">
        <w:rPr>
          <w:rFonts w:ascii="Times New Roman" w:hAnsi="Times New Roman"/>
          <w:b/>
          <w:sz w:val="28"/>
          <w:szCs w:val="28"/>
        </w:rPr>
        <w:t>мерная структура курсового проекта</w:t>
      </w:r>
    </w:p>
    <w:p w:rsidR="005E653B" w:rsidRPr="005E653B" w:rsidRDefault="00877989" w:rsidP="00B618A9">
      <w:pPr>
        <w:pStyle w:val="a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Курсовой проект</w:t>
      </w:r>
      <w:r w:rsidR="005E653B" w:rsidRPr="005E653B">
        <w:rPr>
          <w:rFonts w:ascii="Times New Roman" w:hAnsi="Times New Roman"/>
          <w:sz w:val="28"/>
          <w:szCs w:val="28"/>
        </w:rPr>
        <w:t xml:space="preserve">  (в зависимости от темы) включает следующие главы и разделы:</w:t>
      </w:r>
    </w:p>
    <w:p w:rsidR="005E653B" w:rsidRPr="005E653B" w:rsidRDefault="005E653B" w:rsidP="005E653B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653B">
        <w:rPr>
          <w:rFonts w:ascii="Times New Roman" w:hAnsi="Times New Roman"/>
          <w:sz w:val="28"/>
          <w:szCs w:val="28"/>
        </w:rPr>
        <w:t>ТИТУЛЬНЫЙ ЛИСТ</w:t>
      </w:r>
    </w:p>
    <w:p w:rsidR="005E653B" w:rsidRPr="005E653B" w:rsidRDefault="005E653B" w:rsidP="005E653B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653B">
        <w:rPr>
          <w:rFonts w:ascii="Times New Roman" w:hAnsi="Times New Roman"/>
          <w:sz w:val="28"/>
          <w:szCs w:val="28"/>
        </w:rPr>
        <w:t>ОГЛАВЛЕНИЕ</w:t>
      </w:r>
    </w:p>
    <w:p w:rsidR="005E653B" w:rsidRPr="005E653B" w:rsidRDefault="005E653B" w:rsidP="005E653B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653B">
        <w:rPr>
          <w:rFonts w:ascii="Times New Roman" w:hAnsi="Times New Roman"/>
          <w:sz w:val="28"/>
          <w:szCs w:val="28"/>
        </w:rPr>
        <w:t>ВВЕДЕНИЕ</w:t>
      </w:r>
    </w:p>
    <w:p w:rsidR="005E653B" w:rsidRDefault="00EF1D0D" w:rsidP="005E653B">
      <w:pPr>
        <w:pStyle w:val="a9"/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5E653B" w:rsidRPr="005E653B" w:rsidRDefault="00EF1D0D" w:rsidP="005E653B">
      <w:pPr>
        <w:pStyle w:val="a9"/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</w:t>
      </w:r>
      <w:r w:rsidR="005E653B" w:rsidRPr="005E653B">
        <w:rPr>
          <w:rFonts w:ascii="Times New Roman" w:hAnsi="Times New Roman"/>
          <w:sz w:val="28"/>
          <w:szCs w:val="28"/>
        </w:rPr>
        <w:t xml:space="preserve"> ЧАСТЬ</w:t>
      </w:r>
    </w:p>
    <w:p w:rsidR="005E653B" w:rsidRPr="005E653B" w:rsidRDefault="005E653B" w:rsidP="005E653B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 xml:space="preserve">    2.1. Характеристика сырья</w:t>
      </w:r>
    </w:p>
    <w:p w:rsidR="005E653B" w:rsidRPr="005E653B" w:rsidRDefault="005E653B" w:rsidP="005E653B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 xml:space="preserve">    2.2. Основные этапы переработки</w:t>
      </w:r>
    </w:p>
    <w:p w:rsidR="005E653B" w:rsidRPr="005E653B" w:rsidRDefault="005E653B" w:rsidP="005E653B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 xml:space="preserve">    2.3. Требования стандарта на производимую продукцию</w:t>
      </w:r>
    </w:p>
    <w:p w:rsidR="005E653B" w:rsidRPr="005E653B" w:rsidRDefault="00B618A9" w:rsidP="005E653B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653B" w:rsidRPr="005E653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B618A9" w:rsidRDefault="00B618A9" w:rsidP="005E653B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653B" w:rsidRPr="005E653B">
        <w:rPr>
          <w:rFonts w:ascii="Times New Roman" w:hAnsi="Times New Roman"/>
          <w:sz w:val="28"/>
          <w:szCs w:val="28"/>
        </w:rPr>
        <w:t>ПРИЛОЖЕНИЯ</w:t>
      </w:r>
    </w:p>
    <w:p w:rsidR="005E653B" w:rsidRPr="005E653B" w:rsidRDefault="005E653B" w:rsidP="00B618A9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 xml:space="preserve">Возможен и другой </w:t>
      </w:r>
      <w:r w:rsidR="00EF1D0D">
        <w:rPr>
          <w:rFonts w:ascii="Times New Roman" w:hAnsi="Times New Roman"/>
          <w:sz w:val="28"/>
          <w:szCs w:val="28"/>
        </w:rPr>
        <w:t>план написания курсового проекта</w:t>
      </w:r>
      <w:r w:rsidR="00B618A9">
        <w:rPr>
          <w:rFonts w:ascii="Times New Roman" w:hAnsi="Times New Roman"/>
          <w:sz w:val="28"/>
          <w:szCs w:val="28"/>
        </w:rPr>
        <w:t xml:space="preserve">, </w:t>
      </w:r>
      <w:r w:rsidRPr="005E653B">
        <w:rPr>
          <w:rFonts w:ascii="Times New Roman" w:hAnsi="Times New Roman"/>
          <w:sz w:val="28"/>
          <w:szCs w:val="28"/>
        </w:rPr>
        <w:t>соответствующий направлению выполняемой работы.</w:t>
      </w:r>
    </w:p>
    <w:p w:rsidR="005E653B" w:rsidRPr="00B618A9" w:rsidRDefault="005E653B" w:rsidP="00B618A9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53B">
        <w:rPr>
          <w:rFonts w:ascii="Times New Roman" w:hAnsi="Times New Roman"/>
          <w:b/>
          <w:sz w:val="28"/>
          <w:szCs w:val="28"/>
        </w:rPr>
        <w:t>2.2. Содержание основных разделов</w:t>
      </w:r>
    </w:p>
    <w:p w:rsidR="00B618A9" w:rsidRDefault="00EF1D0D" w:rsidP="00B618A9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пояснительной записке</w:t>
      </w:r>
      <w:r w:rsidR="005E653B" w:rsidRPr="005E653B">
        <w:rPr>
          <w:rFonts w:ascii="Times New Roman" w:hAnsi="Times New Roman"/>
          <w:sz w:val="28"/>
          <w:szCs w:val="28"/>
        </w:rPr>
        <w:t xml:space="preserve"> по изучаемому вопросу  необходимо  кратко осветить последние разработки в области переработки продукции животноводства и внедрения в производство новых продуктов питания.</w:t>
      </w:r>
    </w:p>
    <w:p w:rsidR="005E653B" w:rsidRPr="005E653B" w:rsidRDefault="005E653B" w:rsidP="00B618A9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>При работе  над  этим разделом необходимо использовать специальную литературу и,  в первую очередь, тематические реферативные журналы, периодически издаваемые отраслевые журналы, сборники научных трудов, монографии.</w:t>
      </w:r>
    </w:p>
    <w:p w:rsidR="005E653B" w:rsidRPr="005E653B" w:rsidRDefault="005E653B" w:rsidP="005E653B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53B">
        <w:rPr>
          <w:rFonts w:ascii="Times New Roman" w:hAnsi="Times New Roman"/>
          <w:b/>
          <w:sz w:val="28"/>
          <w:szCs w:val="28"/>
        </w:rPr>
        <w:t>Титульный лист</w:t>
      </w:r>
    </w:p>
    <w:p w:rsidR="005E653B" w:rsidRPr="005E653B" w:rsidRDefault="005E653B" w:rsidP="005E653B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 xml:space="preserve">    </w:t>
      </w:r>
      <w:r w:rsidR="00B618A9">
        <w:rPr>
          <w:rFonts w:ascii="Times New Roman" w:hAnsi="Times New Roman"/>
          <w:sz w:val="28"/>
          <w:szCs w:val="28"/>
        </w:rPr>
        <w:tab/>
      </w:r>
      <w:r w:rsidRPr="005E653B">
        <w:rPr>
          <w:rFonts w:ascii="Times New Roman" w:hAnsi="Times New Roman"/>
          <w:sz w:val="28"/>
          <w:szCs w:val="28"/>
        </w:rPr>
        <w:t>На титульном листе ука</w:t>
      </w:r>
      <w:r w:rsidR="00B618A9">
        <w:rPr>
          <w:rFonts w:ascii="Times New Roman" w:hAnsi="Times New Roman"/>
          <w:sz w:val="28"/>
          <w:szCs w:val="28"/>
        </w:rPr>
        <w:t>зывается наименование учебного заведения, специальности</w:t>
      </w:r>
      <w:r w:rsidRPr="005E653B">
        <w:rPr>
          <w:rFonts w:ascii="Times New Roman" w:hAnsi="Times New Roman"/>
          <w:sz w:val="28"/>
          <w:szCs w:val="28"/>
        </w:rPr>
        <w:t xml:space="preserve">; тема работы; фамилия, имя, отчество студента; курс и группа;  руководитель  с  указанием учёного звания и должности; отметка о </w:t>
      </w:r>
      <w:r w:rsidRPr="005E653B">
        <w:rPr>
          <w:rFonts w:ascii="Times New Roman" w:hAnsi="Times New Roman"/>
          <w:sz w:val="28"/>
          <w:szCs w:val="28"/>
        </w:rPr>
        <w:lastRenderedPageBreak/>
        <w:t>времени сдачи</w:t>
      </w:r>
      <w:r w:rsidR="00B618A9">
        <w:rPr>
          <w:rFonts w:ascii="Times New Roman" w:hAnsi="Times New Roman"/>
          <w:sz w:val="28"/>
          <w:szCs w:val="28"/>
        </w:rPr>
        <w:t xml:space="preserve"> работы</w:t>
      </w:r>
      <w:r w:rsidRPr="005E653B">
        <w:rPr>
          <w:rFonts w:ascii="Times New Roman" w:hAnsi="Times New Roman"/>
          <w:sz w:val="28"/>
          <w:szCs w:val="28"/>
        </w:rPr>
        <w:t>; отметка об оценке. Расположение сведений приведено в приложении 2.</w:t>
      </w:r>
    </w:p>
    <w:p w:rsidR="005E653B" w:rsidRPr="005E653B" w:rsidRDefault="005E653B" w:rsidP="005E653B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653B" w:rsidRPr="005E653B" w:rsidRDefault="005E653B" w:rsidP="005E653B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53B">
        <w:rPr>
          <w:rFonts w:ascii="Times New Roman" w:hAnsi="Times New Roman"/>
          <w:b/>
          <w:sz w:val="28"/>
          <w:szCs w:val="28"/>
        </w:rPr>
        <w:t>Оглавление</w:t>
      </w:r>
    </w:p>
    <w:p w:rsidR="005E653B" w:rsidRPr="005E653B" w:rsidRDefault="005E653B" w:rsidP="00B618A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 xml:space="preserve">    </w:t>
      </w:r>
      <w:r w:rsidR="00B618A9">
        <w:rPr>
          <w:rFonts w:ascii="Times New Roman" w:hAnsi="Times New Roman"/>
          <w:sz w:val="28"/>
          <w:szCs w:val="28"/>
        </w:rPr>
        <w:tab/>
      </w:r>
      <w:r w:rsidRPr="005E653B">
        <w:rPr>
          <w:rFonts w:ascii="Times New Roman" w:hAnsi="Times New Roman"/>
          <w:sz w:val="28"/>
          <w:szCs w:val="28"/>
        </w:rPr>
        <w:t>В оглавлении приводится перечень глав, разделов, параграфов с указанием страниц,  где они  начинаются. Оформляется  оглавление после полного завершения работы.</w:t>
      </w:r>
    </w:p>
    <w:p w:rsidR="005E653B" w:rsidRPr="00B618A9" w:rsidRDefault="005E653B" w:rsidP="00B618A9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53B">
        <w:rPr>
          <w:rFonts w:ascii="Times New Roman" w:hAnsi="Times New Roman"/>
          <w:b/>
          <w:sz w:val="28"/>
          <w:szCs w:val="28"/>
        </w:rPr>
        <w:t>Введение</w:t>
      </w:r>
    </w:p>
    <w:p w:rsidR="005E653B" w:rsidRPr="005E653B" w:rsidRDefault="005E653B" w:rsidP="005E653B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 xml:space="preserve">    </w:t>
      </w:r>
      <w:r w:rsidR="00B618A9">
        <w:rPr>
          <w:rFonts w:ascii="Times New Roman" w:hAnsi="Times New Roman"/>
          <w:sz w:val="28"/>
          <w:szCs w:val="28"/>
        </w:rPr>
        <w:tab/>
      </w:r>
      <w:r w:rsidRPr="005E653B">
        <w:rPr>
          <w:rFonts w:ascii="Times New Roman" w:hAnsi="Times New Roman"/>
          <w:sz w:val="28"/>
          <w:szCs w:val="28"/>
        </w:rPr>
        <w:t xml:space="preserve">Введение должно вводить в содержание изучаемого вопроса. В нём кратко сообщается о состоянии изученности </w:t>
      </w:r>
      <w:proofErr w:type="gramStart"/>
      <w:r w:rsidRPr="005E653B">
        <w:rPr>
          <w:rFonts w:ascii="Times New Roman" w:hAnsi="Times New Roman"/>
          <w:sz w:val="28"/>
          <w:szCs w:val="28"/>
        </w:rPr>
        <w:t>вопроса</w:t>
      </w:r>
      <w:proofErr w:type="gramEnd"/>
      <w:r w:rsidRPr="005E653B">
        <w:rPr>
          <w:rFonts w:ascii="Times New Roman" w:hAnsi="Times New Roman"/>
          <w:sz w:val="28"/>
          <w:szCs w:val="28"/>
        </w:rPr>
        <w:t xml:space="preserve"> и освещаются цели и  задачи предстоящей работы.</w:t>
      </w:r>
    </w:p>
    <w:p w:rsidR="005E653B" w:rsidRPr="005E653B" w:rsidRDefault="00EF1D0D" w:rsidP="00B618A9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618A9" w:rsidRDefault="005E653B" w:rsidP="005E653B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53B">
        <w:rPr>
          <w:rFonts w:ascii="Times New Roman" w:hAnsi="Times New Roman"/>
          <w:b/>
          <w:sz w:val="28"/>
          <w:szCs w:val="28"/>
        </w:rPr>
        <w:t xml:space="preserve">    </w:t>
      </w:r>
      <w:r w:rsidR="00B618A9">
        <w:rPr>
          <w:rFonts w:ascii="Times New Roman" w:hAnsi="Times New Roman"/>
          <w:b/>
          <w:sz w:val="28"/>
          <w:szCs w:val="28"/>
        </w:rPr>
        <w:tab/>
      </w:r>
      <w:r w:rsidR="00EF1D0D">
        <w:rPr>
          <w:rFonts w:ascii="Times New Roman" w:hAnsi="Times New Roman"/>
          <w:sz w:val="28"/>
          <w:szCs w:val="28"/>
        </w:rPr>
        <w:t>В пояснительной записке</w:t>
      </w:r>
      <w:r w:rsidRPr="005E653B">
        <w:rPr>
          <w:rFonts w:ascii="Times New Roman" w:hAnsi="Times New Roman"/>
          <w:sz w:val="28"/>
          <w:szCs w:val="28"/>
        </w:rPr>
        <w:t xml:space="preserve"> по изучаемому вопросу необходимо кратко осветить последние разработки в области переработки продукции животноводства и внедрения в производство новых продуктов питания.</w:t>
      </w:r>
    </w:p>
    <w:p w:rsidR="005E653B" w:rsidRPr="005E653B" w:rsidRDefault="005E653B" w:rsidP="00B618A9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>При работе над этим разделом необходимо использовать специальную литературу и, в первую очередь, тематические реферативные журналы, сборники научных трудов, монографии.</w:t>
      </w:r>
    </w:p>
    <w:p w:rsidR="005E653B" w:rsidRPr="00B618A9" w:rsidRDefault="00EF1D0D" w:rsidP="00B618A9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</w:t>
      </w:r>
      <w:r w:rsidR="005E653B" w:rsidRPr="005E653B">
        <w:rPr>
          <w:rFonts w:ascii="Times New Roman" w:hAnsi="Times New Roman"/>
          <w:b/>
          <w:sz w:val="28"/>
          <w:szCs w:val="28"/>
        </w:rPr>
        <w:t xml:space="preserve"> часть</w:t>
      </w:r>
    </w:p>
    <w:p w:rsidR="005E653B" w:rsidRPr="005E653B" w:rsidRDefault="005E653B" w:rsidP="00B618A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 xml:space="preserve">  </w:t>
      </w:r>
      <w:r w:rsidR="00B618A9">
        <w:rPr>
          <w:rFonts w:ascii="Times New Roman" w:hAnsi="Times New Roman"/>
          <w:sz w:val="28"/>
          <w:szCs w:val="28"/>
        </w:rPr>
        <w:tab/>
      </w:r>
      <w:r w:rsidRPr="005E653B">
        <w:rPr>
          <w:rFonts w:ascii="Times New Roman" w:hAnsi="Times New Roman"/>
          <w:sz w:val="28"/>
          <w:szCs w:val="28"/>
        </w:rPr>
        <w:t>Этот раздел  пишется  в  виде реферата на заданную тему. Основой является ранее используемые технологии. Для освещения истории предыдущей  технологии  следует пользоваться как учебной,  так и вспомогательной литературой, приведённой в конце пособия, а также периодической печатью по изучаемому вопросу.</w:t>
      </w:r>
    </w:p>
    <w:p w:rsidR="005E653B" w:rsidRPr="00B618A9" w:rsidRDefault="005E653B" w:rsidP="005E653B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8A9">
        <w:rPr>
          <w:rFonts w:ascii="Times New Roman" w:hAnsi="Times New Roman"/>
          <w:b/>
          <w:sz w:val="28"/>
          <w:szCs w:val="28"/>
        </w:rPr>
        <w:t>Характеристика сырья</w:t>
      </w:r>
    </w:p>
    <w:p w:rsidR="005E653B" w:rsidRPr="005E653B" w:rsidRDefault="005E653B" w:rsidP="00B618A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 xml:space="preserve">    </w:t>
      </w:r>
      <w:r w:rsidR="00B618A9">
        <w:rPr>
          <w:rFonts w:ascii="Times New Roman" w:hAnsi="Times New Roman"/>
          <w:sz w:val="28"/>
          <w:szCs w:val="28"/>
        </w:rPr>
        <w:tab/>
      </w:r>
      <w:r w:rsidRPr="005E653B">
        <w:rPr>
          <w:rFonts w:ascii="Times New Roman" w:hAnsi="Times New Roman"/>
          <w:sz w:val="28"/>
          <w:szCs w:val="28"/>
        </w:rPr>
        <w:t>В этом подразделе перечисляется сырьё, необходимое для производства заданной продукции. Приводятся показатели качества и нормы, указанные в соответствующих ГОСТах или в  других  нормативных документах с обязательной ссылкой на литературный источник, которым пользовались.</w:t>
      </w:r>
    </w:p>
    <w:p w:rsidR="00B618A9" w:rsidRDefault="005E653B" w:rsidP="007550EB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8A9">
        <w:rPr>
          <w:rFonts w:ascii="Times New Roman" w:hAnsi="Times New Roman"/>
          <w:b/>
          <w:sz w:val="28"/>
          <w:szCs w:val="28"/>
        </w:rPr>
        <w:lastRenderedPageBreak/>
        <w:t>Основные этапы переработки</w:t>
      </w:r>
    </w:p>
    <w:p w:rsidR="00B618A9" w:rsidRDefault="005E653B" w:rsidP="00B618A9">
      <w:pPr>
        <w:pStyle w:val="a9"/>
        <w:spacing w:line="360" w:lineRule="auto"/>
        <w:ind w:left="60" w:firstLine="648"/>
        <w:jc w:val="both"/>
        <w:rPr>
          <w:rFonts w:ascii="Times New Roman" w:hAnsi="Times New Roman"/>
          <w:b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>В этом разделе приводится  схема  технологического  процесса, которую следует проиллюстрировать рисунком,  с указанием всех основных операций.</w:t>
      </w:r>
    </w:p>
    <w:p w:rsidR="00B618A9" w:rsidRDefault="005E653B" w:rsidP="00B618A9">
      <w:pPr>
        <w:pStyle w:val="a9"/>
        <w:spacing w:line="360" w:lineRule="auto"/>
        <w:ind w:left="60" w:firstLine="648"/>
        <w:jc w:val="both"/>
        <w:rPr>
          <w:rFonts w:ascii="Times New Roman" w:hAnsi="Times New Roman"/>
          <w:b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>Затем описывается  назначение и суть каждой операции,  приводятся сведения о режимах и параметрах процесса.</w:t>
      </w:r>
    </w:p>
    <w:p w:rsidR="00B618A9" w:rsidRDefault="005E653B" w:rsidP="00B618A9">
      <w:pPr>
        <w:pStyle w:val="a9"/>
        <w:spacing w:line="360" w:lineRule="auto"/>
        <w:ind w:left="60" w:firstLine="648"/>
        <w:jc w:val="both"/>
        <w:rPr>
          <w:rFonts w:ascii="Times New Roman" w:hAnsi="Times New Roman"/>
          <w:b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>Приводятся сведения  о  получаемых  при переработке отходах и возможные направления их использования.</w:t>
      </w:r>
    </w:p>
    <w:p w:rsidR="005E653B" w:rsidRPr="00B618A9" w:rsidRDefault="005E653B" w:rsidP="00B618A9">
      <w:pPr>
        <w:pStyle w:val="a9"/>
        <w:spacing w:line="360" w:lineRule="auto"/>
        <w:ind w:left="60" w:firstLine="648"/>
        <w:jc w:val="both"/>
        <w:rPr>
          <w:rFonts w:ascii="Times New Roman" w:hAnsi="Times New Roman"/>
          <w:b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>Текст сопровождается ссылками на литературу.</w:t>
      </w:r>
    </w:p>
    <w:p w:rsidR="00EF1D0D" w:rsidRDefault="00EF1D0D" w:rsidP="005E653B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53B" w:rsidRPr="00B618A9" w:rsidRDefault="005E653B" w:rsidP="005E653B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8A9">
        <w:rPr>
          <w:rFonts w:ascii="Times New Roman" w:hAnsi="Times New Roman"/>
          <w:b/>
          <w:sz w:val="28"/>
          <w:szCs w:val="28"/>
        </w:rPr>
        <w:t xml:space="preserve">Требования стандарта на </w:t>
      </w:r>
      <w:proofErr w:type="gramStart"/>
      <w:r w:rsidRPr="00B618A9">
        <w:rPr>
          <w:rFonts w:ascii="Times New Roman" w:hAnsi="Times New Roman"/>
          <w:b/>
          <w:sz w:val="28"/>
          <w:szCs w:val="28"/>
        </w:rPr>
        <w:t>производимую</w:t>
      </w:r>
      <w:proofErr w:type="gramEnd"/>
    </w:p>
    <w:p w:rsidR="005E653B" w:rsidRPr="00B618A9" w:rsidRDefault="005E653B" w:rsidP="005E653B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8A9">
        <w:rPr>
          <w:rFonts w:ascii="Times New Roman" w:hAnsi="Times New Roman"/>
          <w:b/>
          <w:sz w:val="28"/>
          <w:szCs w:val="28"/>
        </w:rPr>
        <w:t>продукцию.</w:t>
      </w:r>
    </w:p>
    <w:p w:rsidR="005E653B" w:rsidRPr="005E653B" w:rsidRDefault="005E653B" w:rsidP="007550E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53B">
        <w:rPr>
          <w:rFonts w:ascii="Times New Roman" w:hAnsi="Times New Roman"/>
          <w:sz w:val="28"/>
          <w:szCs w:val="28"/>
        </w:rPr>
        <w:t>В этом  подразделе освещаются основные требования на производимую продукцию, приводится ассортимент и качество готовой продукции, правила приёмки, методы контроля, а также способы упаковки, маркировки, условия транспортирования и хранения.</w:t>
      </w:r>
    </w:p>
    <w:p w:rsidR="00EF1D0D" w:rsidRDefault="00EF1D0D" w:rsidP="00B618A9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53B" w:rsidRPr="00B618A9" w:rsidRDefault="005E653B" w:rsidP="00B618A9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53B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5E653B" w:rsidRPr="005E653B" w:rsidRDefault="004D2E0D" w:rsidP="007550E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использованной литературы оформляется </w:t>
      </w:r>
      <w:r w:rsidR="005E653B" w:rsidRPr="005E653B">
        <w:rPr>
          <w:rFonts w:ascii="Times New Roman" w:hAnsi="Times New Roman"/>
          <w:sz w:val="28"/>
          <w:szCs w:val="28"/>
        </w:rPr>
        <w:t xml:space="preserve">по </w:t>
      </w:r>
      <w:r w:rsidRPr="004D2E0D">
        <w:rPr>
          <w:rFonts w:ascii="Times New Roman" w:hAnsi="Times New Roman"/>
          <w:sz w:val="28"/>
        </w:rPr>
        <w:t>ГОСТ 7.1-2003</w:t>
      </w:r>
      <w:r>
        <w:rPr>
          <w:rFonts w:ascii="Times New Roman" w:hAnsi="Times New Roman"/>
          <w:sz w:val="28"/>
          <w:szCs w:val="28"/>
        </w:rPr>
        <w:t xml:space="preserve"> </w:t>
      </w:r>
      <w:r w:rsidR="005E653B" w:rsidRPr="005E653B">
        <w:rPr>
          <w:rFonts w:ascii="Times New Roman" w:hAnsi="Times New Roman"/>
          <w:sz w:val="28"/>
          <w:szCs w:val="28"/>
        </w:rPr>
        <w:t>Библиографическая запись. Заголовок. Общие требования и правила составления.</w:t>
      </w:r>
    </w:p>
    <w:p w:rsidR="004D2E0D" w:rsidRDefault="004D2E0D">
      <w:pPr>
        <w:spacing w:after="200" w:line="276" w:lineRule="auto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:rsidR="00DA2FDE" w:rsidRPr="004D2E0D" w:rsidRDefault="00EF1D0D" w:rsidP="004D2E0D">
      <w:pPr>
        <w:pStyle w:val="a8"/>
        <w:numPr>
          <w:ilvl w:val="0"/>
          <w:numId w:val="36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ОЦЕНИВАНИЯ  ВЫПОЛНЕННОГО</w:t>
      </w:r>
      <w:r w:rsidR="004D2E0D" w:rsidRPr="004D2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</w:t>
      </w:r>
    </w:p>
    <w:p w:rsidR="00DA2FDE" w:rsidRPr="00F33CEC" w:rsidRDefault="00DA2FDE" w:rsidP="00DA2FDE">
      <w:pPr>
        <w:spacing w:line="276" w:lineRule="auto"/>
        <w:ind w:firstLine="708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Общие к</w:t>
      </w:r>
      <w:r w:rsidRPr="00F33CEC">
        <w:rPr>
          <w:i/>
          <w:sz w:val="28"/>
          <w:u w:val="single"/>
        </w:rPr>
        <w:t xml:space="preserve">ритерии оценки: </w:t>
      </w:r>
    </w:p>
    <w:p w:rsidR="00DA2FDE" w:rsidRDefault="00DA2FDE" w:rsidP="00DA2FDE">
      <w:pPr>
        <w:pStyle w:val="a8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F33CEC">
        <w:rPr>
          <w:sz w:val="28"/>
        </w:rPr>
        <w:t>знание и понимание проблемы;</w:t>
      </w:r>
    </w:p>
    <w:p w:rsidR="00DA2FDE" w:rsidRDefault="00DA2FDE" w:rsidP="00DA2FDE">
      <w:pPr>
        <w:pStyle w:val="a8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F33CEC">
        <w:rPr>
          <w:sz w:val="28"/>
        </w:rPr>
        <w:t xml:space="preserve">умение систематизировать и анализировать материал, четко и обоснованно формулировать выводы; </w:t>
      </w:r>
    </w:p>
    <w:p w:rsidR="00DA2FDE" w:rsidRDefault="00DA2FDE" w:rsidP="00DA2FDE">
      <w:pPr>
        <w:pStyle w:val="a8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F33CEC">
        <w:rPr>
          <w:sz w:val="28"/>
        </w:rPr>
        <w:t>«</w:t>
      </w:r>
      <w:proofErr w:type="spellStart"/>
      <w:r w:rsidRPr="00F33CEC">
        <w:rPr>
          <w:sz w:val="28"/>
        </w:rPr>
        <w:t>трудозатратность</w:t>
      </w:r>
      <w:proofErr w:type="spellEnd"/>
      <w:r w:rsidRPr="00F33CEC">
        <w:rPr>
          <w:sz w:val="28"/>
        </w:rPr>
        <w:t>» (объем изученной литературы, добросовестное отношение к анализу проблемы);</w:t>
      </w:r>
    </w:p>
    <w:p w:rsidR="00DA2FDE" w:rsidRDefault="00DA2FDE" w:rsidP="00DA2FDE">
      <w:pPr>
        <w:pStyle w:val="a8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F33CEC">
        <w:rPr>
          <w:sz w:val="28"/>
        </w:rPr>
        <w:t xml:space="preserve">самостоятельность, способность к определению собственной позиции по проблеме и к практической адаптации материала, недопустимость (!) прямого плагиата; </w:t>
      </w:r>
    </w:p>
    <w:p w:rsidR="00DA2FDE" w:rsidRDefault="00DA2FDE" w:rsidP="00DA2FDE">
      <w:pPr>
        <w:pStyle w:val="a8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F33CEC">
        <w:rPr>
          <w:sz w:val="28"/>
        </w:rPr>
        <w:t>выполнение необходимых формальностей (точность в цитировании и указании источника текстового фрагмента, аккуратность оформления).</w:t>
      </w:r>
    </w:p>
    <w:p w:rsidR="00DA2FDE" w:rsidRPr="00DA2FDE" w:rsidRDefault="00DA2FDE" w:rsidP="00DA2FDE">
      <w:pPr>
        <w:ind w:firstLine="708"/>
        <w:rPr>
          <w:bCs/>
          <w:i/>
          <w:sz w:val="28"/>
          <w:szCs w:val="28"/>
          <w:u w:val="single"/>
        </w:rPr>
      </w:pPr>
      <w:r w:rsidRPr="00DA2FDE">
        <w:rPr>
          <w:bCs/>
          <w:i/>
          <w:sz w:val="28"/>
          <w:szCs w:val="28"/>
          <w:u w:val="single"/>
        </w:rPr>
        <w:t xml:space="preserve">Критерии оценки </w:t>
      </w:r>
      <w:r w:rsidR="00EF1D0D">
        <w:rPr>
          <w:i/>
          <w:sz w:val="28"/>
          <w:szCs w:val="28"/>
          <w:u w:val="single"/>
        </w:rPr>
        <w:t>курсового проекта</w:t>
      </w:r>
      <w:r w:rsidR="008A4873">
        <w:rPr>
          <w:i/>
          <w:sz w:val="28"/>
          <w:szCs w:val="28"/>
          <w:u w:val="single"/>
        </w:rPr>
        <w:t>:</w:t>
      </w:r>
    </w:p>
    <w:p w:rsidR="00DA2FDE" w:rsidRPr="00396CA1" w:rsidRDefault="004D2E0D" w:rsidP="00DA2FD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 w:rsidR="00EF1D0D">
        <w:rPr>
          <w:sz w:val="28"/>
          <w:szCs w:val="28"/>
        </w:rPr>
        <w:t>ок сдачи готовой курсового проекта</w:t>
      </w:r>
      <w:r w:rsidR="00DA2FDE" w:rsidRPr="00396CA1">
        <w:rPr>
          <w:sz w:val="28"/>
          <w:szCs w:val="28"/>
        </w:rPr>
        <w:t xml:space="preserve"> определяется утвержденным графиком.</w:t>
      </w:r>
    </w:p>
    <w:p w:rsidR="00DA2FDE" w:rsidRPr="00396CA1" w:rsidRDefault="00DA2FDE" w:rsidP="00DA2FDE">
      <w:pPr>
        <w:spacing w:line="276" w:lineRule="auto"/>
        <w:ind w:firstLine="720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В случае отрицательного заключения преподавателя студент обязан дор</w:t>
      </w:r>
      <w:r w:rsidR="004D2E0D">
        <w:rPr>
          <w:sz w:val="28"/>
          <w:szCs w:val="28"/>
        </w:rPr>
        <w:t xml:space="preserve">аботать </w:t>
      </w:r>
      <w:r w:rsidR="00EF1D0D">
        <w:rPr>
          <w:sz w:val="28"/>
          <w:szCs w:val="28"/>
        </w:rPr>
        <w:t>или переработать курсовой проект</w:t>
      </w:r>
      <w:r w:rsidRPr="00396CA1">
        <w:rPr>
          <w:sz w:val="28"/>
          <w:szCs w:val="28"/>
        </w:rPr>
        <w:t xml:space="preserve">. Срок доработки </w:t>
      </w:r>
      <w:r w:rsidR="00EF1D0D">
        <w:rPr>
          <w:sz w:val="28"/>
          <w:szCs w:val="28"/>
        </w:rPr>
        <w:t>курсового</w:t>
      </w:r>
      <w:r w:rsidR="004D2E0D">
        <w:rPr>
          <w:sz w:val="28"/>
          <w:szCs w:val="28"/>
        </w:rPr>
        <w:t xml:space="preserve"> </w:t>
      </w:r>
      <w:r w:rsidR="00EF1D0D">
        <w:rPr>
          <w:sz w:val="28"/>
          <w:szCs w:val="28"/>
        </w:rPr>
        <w:t>проекта</w:t>
      </w:r>
      <w:r w:rsidRPr="00396CA1">
        <w:rPr>
          <w:sz w:val="28"/>
          <w:szCs w:val="28"/>
        </w:rPr>
        <w:t xml:space="preserve"> устанавливается руководителем с учетом сущности замечаний и объема необходимой доработки.</w:t>
      </w:r>
    </w:p>
    <w:p w:rsidR="00DA2FDE" w:rsidRPr="00396CA1" w:rsidRDefault="00EF1D0D" w:rsidP="00DA2FD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</w:t>
      </w:r>
      <w:r w:rsidR="00DA2FDE" w:rsidRPr="00396CA1">
        <w:rPr>
          <w:sz w:val="28"/>
          <w:szCs w:val="28"/>
        </w:rPr>
        <w:t xml:space="preserve"> оценивается по системе:</w:t>
      </w:r>
    </w:p>
    <w:p w:rsidR="00DA2FDE" w:rsidRPr="00396CA1" w:rsidRDefault="00DA2FDE" w:rsidP="00DA2FDE">
      <w:pPr>
        <w:shd w:val="clear" w:color="auto" w:fill="FFFFFF"/>
        <w:tabs>
          <w:tab w:val="left" w:pos="5983"/>
        </w:tabs>
        <w:spacing w:line="276" w:lineRule="auto"/>
        <w:ind w:firstLine="720"/>
        <w:jc w:val="both"/>
        <w:rPr>
          <w:sz w:val="28"/>
          <w:szCs w:val="28"/>
        </w:rPr>
      </w:pPr>
      <w:r w:rsidRPr="00396CA1">
        <w:rPr>
          <w:color w:val="000000"/>
          <w:sz w:val="28"/>
          <w:szCs w:val="28"/>
        </w:rPr>
        <w:t xml:space="preserve">Оценка </w:t>
      </w:r>
      <w:r w:rsidR="00DA1477">
        <w:rPr>
          <w:b/>
          <w:color w:val="000000"/>
          <w:sz w:val="28"/>
          <w:szCs w:val="28"/>
        </w:rPr>
        <w:t>«</w:t>
      </w:r>
      <w:r w:rsidRPr="00DA2FDE">
        <w:rPr>
          <w:b/>
          <w:color w:val="000000"/>
          <w:sz w:val="28"/>
          <w:szCs w:val="28"/>
        </w:rPr>
        <w:t>отлично</w:t>
      </w:r>
      <w:r w:rsidR="00DA1477">
        <w:rPr>
          <w:b/>
          <w:color w:val="000000"/>
          <w:sz w:val="28"/>
          <w:szCs w:val="28"/>
        </w:rPr>
        <w:t>»</w:t>
      </w:r>
      <w:r w:rsidRPr="00396CA1">
        <w:rPr>
          <w:color w:val="000000"/>
          <w:sz w:val="28"/>
          <w:szCs w:val="28"/>
        </w:rPr>
        <w:t xml:space="preserve"> выставляется за </w:t>
      </w:r>
      <w:r w:rsidR="004D2E0D">
        <w:rPr>
          <w:sz w:val="28"/>
          <w:szCs w:val="28"/>
        </w:rPr>
        <w:t>курсов</w:t>
      </w:r>
      <w:r w:rsidR="00EF1D0D">
        <w:rPr>
          <w:sz w:val="28"/>
          <w:szCs w:val="28"/>
        </w:rPr>
        <w:t>ой проект</w:t>
      </w:r>
      <w:r w:rsidR="004D2E0D">
        <w:rPr>
          <w:color w:val="000000"/>
          <w:sz w:val="28"/>
          <w:szCs w:val="28"/>
        </w:rPr>
        <w:t>, которая</w:t>
      </w:r>
      <w:r w:rsidRPr="00396CA1">
        <w:rPr>
          <w:color w:val="000000"/>
          <w:sz w:val="28"/>
          <w:szCs w:val="28"/>
        </w:rPr>
        <w:t xml:space="preserve"> носит исследовательский характер, содержит грамотно изложенный материал, с соответствующими обоснованными выводами. </w:t>
      </w:r>
    </w:p>
    <w:p w:rsidR="00DA2FDE" w:rsidRPr="00396CA1" w:rsidRDefault="00DA2FDE" w:rsidP="00DA2FDE">
      <w:pPr>
        <w:pStyle w:val="a7"/>
        <w:spacing w:line="276" w:lineRule="auto"/>
        <w:ind w:left="0" w:right="0" w:firstLine="720"/>
        <w:rPr>
          <w:sz w:val="28"/>
          <w:szCs w:val="28"/>
        </w:rPr>
      </w:pPr>
      <w:r w:rsidRPr="00396CA1">
        <w:rPr>
          <w:sz w:val="28"/>
          <w:szCs w:val="28"/>
        </w:rPr>
        <w:t xml:space="preserve">Оценка </w:t>
      </w:r>
      <w:r w:rsidR="00DA1477">
        <w:rPr>
          <w:b/>
          <w:sz w:val="28"/>
          <w:szCs w:val="28"/>
        </w:rPr>
        <w:t>«</w:t>
      </w:r>
      <w:r w:rsidRPr="00DA2FDE">
        <w:rPr>
          <w:b/>
          <w:sz w:val="28"/>
          <w:szCs w:val="28"/>
        </w:rPr>
        <w:t>хорошо</w:t>
      </w:r>
      <w:r w:rsidR="00DA1477">
        <w:rPr>
          <w:b/>
          <w:sz w:val="28"/>
          <w:szCs w:val="28"/>
        </w:rPr>
        <w:t>»</w:t>
      </w:r>
      <w:r w:rsidRPr="00396CA1">
        <w:rPr>
          <w:sz w:val="28"/>
          <w:szCs w:val="28"/>
        </w:rPr>
        <w:t xml:space="preserve"> выст</w:t>
      </w:r>
      <w:r w:rsidR="004D2E0D">
        <w:rPr>
          <w:sz w:val="28"/>
          <w:szCs w:val="28"/>
        </w:rPr>
        <w:t xml:space="preserve">авляется за грамотно </w:t>
      </w:r>
      <w:proofErr w:type="gramStart"/>
      <w:r w:rsidR="004D2E0D">
        <w:rPr>
          <w:sz w:val="28"/>
          <w:szCs w:val="28"/>
        </w:rPr>
        <w:t>выполненную</w:t>
      </w:r>
      <w:proofErr w:type="gramEnd"/>
      <w:r w:rsidRPr="00396CA1">
        <w:rPr>
          <w:sz w:val="28"/>
          <w:szCs w:val="28"/>
        </w:rPr>
        <w:t xml:space="preserve"> во всех отношениях </w:t>
      </w:r>
      <w:r w:rsidR="004D2E0D">
        <w:rPr>
          <w:sz w:val="28"/>
          <w:szCs w:val="28"/>
        </w:rPr>
        <w:t>курсов</w:t>
      </w:r>
      <w:r w:rsidR="00EF1D0D">
        <w:rPr>
          <w:sz w:val="28"/>
          <w:szCs w:val="28"/>
        </w:rPr>
        <w:t xml:space="preserve">ой проект </w:t>
      </w:r>
      <w:r w:rsidRPr="00396CA1">
        <w:rPr>
          <w:sz w:val="28"/>
          <w:szCs w:val="28"/>
        </w:rPr>
        <w:t>при наличии небольших недочетов в его содержании или оформлении.</w:t>
      </w:r>
    </w:p>
    <w:p w:rsidR="00DA2FDE" w:rsidRPr="00396CA1" w:rsidRDefault="00DA2FDE" w:rsidP="00DA2FD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96CA1">
        <w:rPr>
          <w:color w:val="000000"/>
          <w:sz w:val="28"/>
          <w:szCs w:val="28"/>
        </w:rPr>
        <w:t xml:space="preserve">Оценка </w:t>
      </w:r>
      <w:r w:rsidR="00DA1477">
        <w:rPr>
          <w:b/>
          <w:color w:val="000000"/>
          <w:sz w:val="28"/>
          <w:szCs w:val="28"/>
        </w:rPr>
        <w:t>«</w:t>
      </w:r>
      <w:r w:rsidRPr="00DA2FDE">
        <w:rPr>
          <w:b/>
          <w:color w:val="000000"/>
          <w:sz w:val="28"/>
          <w:szCs w:val="28"/>
        </w:rPr>
        <w:t>удовлетворительно</w:t>
      </w:r>
      <w:r w:rsidR="00DA1477">
        <w:rPr>
          <w:b/>
          <w:color w:val="000000"/>
          <w:sz w:val="28"/>
          <w:szCs w:val="28"/>
        </w:rPr>
        <w:t>»</w:t>
      </w:r>
      <w:r w:rsidRPr="00396CA1">
        <w:rPr>
          <w:color w:val="000000"/>
          <w:sz w:val="28"/>
          <w:szCs w:val="28"/>
        </w:rPr>
        <w:t xml:space="preserve"> выставляется за </w:t>
      </w:r>
      <w:r w:rsidR="004D2E0D">
        <w:rPr>
          <w:sz w:val="28"/>
          <w:szCs w:val="28"/>
        </w:rPr>
        <w:t>курсов</w:t>
      </w:r>
      <w:r w:rsidR="00EF1D0D">
        <w:rPr>
          <w:sz w:val="28"/>
          <w:szCs w:val="28"/>
        </w:rPr>
        <w:t>ой проект</w:t>
      </w:r>
      <w:r w:rsidR="004D2E0D">
        <w:rPr>
          <w:color w:val="000000"/>
          <w:sz w:val="28"/>
          <w:szCs w:val="28"/>
        </w:rPr>
        <w:t>, которая</w:t>
      </w:r>
      <w:r w:rsidRPr="00396CA1">
        <w:rPr>
          <w:color w:val="000000"/>
          <w:sz w:val="28"/>
          <w:szCs w:val="28"/>
        </w:rPr>
        <w:t xml:space="preserve">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DA2FDE" w:rsidRPr="00396CA1" w:rsidRDefault="00DA2FDE" w:rsidP="00DA2FDE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96CA1">
        <w:rPr>
          <w:color w:val="000000"/>
          <w:sz w:val="28"/>
          <w:szCs w:val="28"/>
        </w:rPr>
        <w:t xml:space="preserve">Оценка </w:t>
      </w:r>
      <w:r w:rsidR="00DA1477">
        <w:rPr>
          <w:b/>
          <w:color w:val="000000"/>
          <w:sz w:val="28"/>
          <w:szCs w:val="28"/>
        </w:rPr>
        <w:t>«</w:t>
      </w:r>
      <w:r w:rsidRPr="00DA2FDE">
        <w:rPr>
          <w:b/>
          <w:color w:val="000000"/>
          <w:sz w:val="28"/>
          <w:szCs w:val="28"/>
        </w:rPr>
        <w:t>неудовлетворительно</w:t>
      </w:r>
      <w:r w:rsidR="00DA1477">
        <w:rPr>
          <w:b/>
          <w:color w:val="000000"/>
          <w:sz w:val="28"/>
          <w:szCs w:val="28"/>
        </w:rPr>
        <w:t>»</w:t>
      </w:r>
      <w:r w:rsidRPr="00396CA1">
        <w:rPr>
          <w:color w:val="000000"/>
          <w:sz w:val="28"/>
          <w:szCs w:val="28"/>
        </w:rPr>
        <w:t xml:space="preserve"> выставляется за </w:t>
      </w:r>
      <w:r w:rsidR="004D2E0D">
        <w:rPr>
          <w:sz w:val="28"/>
          <w:szCs w:val="28"/>
        </w:rPr>
        <w:t>курсов</w:t>
      </w:r>
      <w:r w:rsidR="00EF1D0D">
        <w:rPr>
          <w:sz w:val="28"/>
          <w:szCs w:val="28"/>
        </w:rPr>
        <w:t>ой проект</w:t>
      </w:r>
      <w:r w:rsidR="004D2E0D">
        <w:rPr>
          <w:color w:val="000000"/>
          <w:sz w:val="28"/>
          <w:szCs w:val="28"/>
        </w:rPr>
        <w:t>, которая</w:t>
      </w:r>
      <w:r w:rsidRPr="00396CA1">
        <w:rPr>
          <w:color w:val="000000"/>
          <w:sz w:val="28"/>
          <w:szCs w:val="28"/>
        </w:rPr>
        <w:t xml:space="preserve"> не носит исследовательского характера, не содержит анализа источников и подходов по выбранной теме, выводы носят декларативный характер. </w:t>
      </w:r>
    </w:p>
    <w:p w:rsidR="00DA2FDE" w:rsidRDefault="00DA2FDE" w:rsidP="00DA2FDE">
      <w:pPr>
        <w:spacing w:line="276" w:lineRule="auto"/>
        <w:ind w:firstLine="720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Студент, не представивший в установленны</w:t>
      </w:r>
      <w:r w:rsidR="00BF5E53">
        <w:rPr>
          <w:sz w:val="28"/>
          <w:szCs w:val="28"/>
        </w:rPr>
        <w:t>й срок готовый</w:t>
      </w:r>
      <w:r w:rsidRPr="00396CA1">
        <w:rPr>
          <w:sz w:val="28"/>
          <w:szCs w:val="28"/>
        </w:rPr>
        <w:t xml:space="preserve"> </w:t>
      </w:r>
      <w:r w:rsidR="004D2E0D">
        <w:rPr>
          <w:sz w:val="28"/>
          <w:szCs w:val="28"/>
        </w:rPr>
        <w:t>курсов</w:t>
      </w:r>
      <w:r w:rsidR="00EF1D0D">
        <w:rPr>
          <w:sz w:val="28"/>
          <w:szCs w:val="28"/>
        </w:rPr>
        <w:t>ой проект</w:t>
      </w:r>
      <w:r w:rsidR="004D2E0D">
        <w:rPr>
          <w:sz w:val="28"/>
          <w:szCs w:val="28"/>
        </w:rPr>
        <w:t xml:space="preserve"> </w:t>
      </w:r>
      <w:r w:rsidRPr="00396CA1">
        <w:rPr>
          <w:sz w:val="28"/>
          <w:szCs w:val="28"/>
        </w:rPr>
        <w:t xml:space="preserve">или представивший </w:t>
      </w:r>
      <w:r w:rsidR="004D2E0D">
        <w:rPr>
          <w:sz w:val="28"/>
          <w:szCs w:val="28"/>
        </w:rPr>
        <w:t>курсов</w:t>
      </w:r>
      <w:r w:rsidR="00BF5E53">
        <w:rPr>
          <w:sz w:val="28"/>
          <w:szCs w:val="28"/>
        </w:rPr>
        <w:t>ой проект, который</w:t>
      </w:r>
      <w:r w:rsidRPr="00396CA1">
        <w:rPr>
          <w:sz w:val="28"/>
          <w:szCs w:val="28"/>
        </w:rPr>
        <w:t xml:space="preserve"> был оценен на «неудовлетворительно»,</w:t>
      </w:r>
      <w:r w:rsidR="00BF5E53">
        <w:rPr>
          <w:sz w:val="28"/>
          <w:szCs w:val="28"/>
        </w:rPr>
        <w:t xml:space="preserve"> </w:t>
      </w:r>
      <w:r w:rsidRPr="00396CA1">
        <w:rPr>
          <w:sz w:val="28"/>
          <w:szCs w:val="28"/>
        </w:rPr>
        <w:t xml:space="preserve"> считается имеющим академическую задолженность и не допускается к сдаче экзамена по данной дисциплине.</w:t>
      </w:r>
    </w:p>
    <w:p w:rsidR="00DA1477" w:rsidRDefault="00DA1477" w:rsidP="00DA2FDE">
      <w:pPr>
        <w:spacing w:line="276" w:lineRule="auto"/>
        <w:ind w:firstLine="720"/>
        <w:jc w:val="both"/>
        <w:rPr>
          <w:i/>
          <w:sz w:val="28"/>
          <w:szCs w:val="28"/>
          <w:u w:val="single"/>
        </w:rPr>
      </w:pPr>
    </w:p>
    <w:p w:rsidR="00DA1477" w:rsidRDefault="00DA1477" w:rsidP="00DA2FDE">
      <w:pPr>
        <w:spacing w:line="276" w:lineRule="auto"/>
        <w:ind w:firstLine="720"/>
        <w:jc w:val="both"/>
        <w:rPr>
          <w:i/>
          <w:sz w:val="28"/>
          <w:szCs w:val="28"/>
          <w:u w:val="single"/>
        </w:rPr>
      </w:pPr>
    </w:p>
    <w:p w:rsidR="00E51A8B" w:rsidRPr="005207CA" w:rsidRDefault="005207CA" w:rsidP="005207CA">
      <w:pPr>
        <w:pStyle w:val="a8"/>
        <w:numPr>
          <w:ilvl w:val="0"/>
          <w:numId w:val="36"/>
        </w:numPr>
        <w:spacing w:line="276" w:lineRule="auto"/>
        <w:jc w:val="center"/>
        <w:rPr>
          <w:b/>
          <w:sz w:val="28"/>
          <w:szCs w:val="28"/>
        </w:rPr>
      </w:pPr>
      <w:r w:rsidRPr="005207CA">
        <w:rPr>
          <w:b/>
          <w:sz w:val="28"/>
          <w:szCs w:val="28"/>
        </w:rPr>
        <w:t xml:space="preserve">МЕТОДИЧЕСКИЕ УКАЗАНИЯ ПО ОФОРМЛЕНИЮ СПИСКА </w:t>
      </w:r>
      <w:r>
        <w:rPr>
          <w:b/>
          <w:sz w:val="28"/>
          <w:szCs w:val="28"/>
        </w:rPr>
        <w:t xml:space="preserve">ИСПОЛЬЗОВАННОЙ </w:t>
      </w:r>
      <w:r w:rsidRPr="005207CA">
        <w:rPr>
          <w:b/>
          <w:sz w:val="28"/>
          <w:szCs w:val="28"/>
        </w:rPr>
        <w:t>ЛИТЕРАТУРЫ</w:t>
      </w:r>
    </w:p>
    <w:p w:rsidR="00E51A8B" w:rsidRDefault="00E51A8B" w:rsidP="00E51A8B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>Список литературы представляет собой перечень библиографических описаний произведений печати или их составных частей, использованных в процессе подготовки текста.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>Составляется библиографическое описание в соответствии с требованиями ГОСТ 7.1-2003 Библиографическая запись. Библиографическое описание. Общие требования и правила составления.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 xml:space="preserve">Библиографическое описание состоит из следующих основных элементов: 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51A8B">
        <w:rPr>
          <w:i/>
          <w:sz w:val="28"/>
          <w:szCs w:val="28"/>
        </w:rPr>
        <w:t>Фамилия автора, Инициалы. Название издания : тип литературы (учебник, учеб</w:t>
      </w:r>
      <w:proofErr w:type="gramStart"/>
      <w:r w:rsidRPr="00E51A8B">
        <w:rPr>
          <w:i/>
          <w:sz w:val="28"/>
          <w:szCs w:val="28"/>
        </w:rPr>
        <w:t>.</w:t>
      </w:r>
      <w:proofErr w:type="gramEnd"/>
      <w:r w:rsidRPr="00E51A8B">
        <w:rPr>
          <w:i/>
          <w:sz w:val="28"/>
          <w:szCs w:val="28"/>
        </w:rPr>
        <w:t xml:space="preserve"> </w:t>
      </w:r>
      <w:proofErr w:type="gramStart"/>
      <w:r w:rsidRPr="00E51A8B">
        <w:rPr>
          <w:i/>
          <w:sz w:val="28"/>
          <w:szCs w:val="28"/>
        </w:rPr>
        <w:t>п</w:t>
      </w:r>
      <w:proofErr w:type="gramEnd"/>
      <w:r w:rsidRPr="00E51A8B">
        <w:rPr>
          <w:i/>
          <w:sz w:val="28"/>
          <w:szCs w:val="28"/>
        </w:rPr>
        <w:t>особие, курс лекций и т.п.) [Характеристика материала (текст, электрон</w:t>
      </w:r>
      <w:proofErr w:type="gramStart"/>
      <w:r w:rsidRPr="00E51A8B">
        <w:rPr>
          <w:i/>
          <w:sz w:val="28"/>
          <w:szCs w:val="28"/>
        </w:rPr>
        <w:t>.</w:t>
      </w:r>
      <w:proofErr w:type="gramEnd"/>
      <w:r w:rsidRPr="00E51A8B">
        <w:rPr>
          <w:i/>
          <w:sz w:val="28"/>
          <w:szCs w:val="28"/>
        </w:rPr>
        <w:t xml:space="preserve"> </w:t>
      </w:r>
      <w:proofErr w:type="gramStart"/>
      <w:r w:rsidRPr="00E51A8B">
        <w:rPr>
          <w:i/>
          <w:sz w:val="28"/>
          <w:szCs w:val="28"/>
        </w:rPr>
        <w:t>р</w:t>
      </w:r>
      <w:proofErr w:type="gramEnd"/>
      <w:r w:rsidRPr="00E51A8B">
        <w:rPr>
          <w:i/>
          <w:sz w:val="28"/>
          <w:szCs w:val="28"/>
        </w:rPr>
        <w:t>есурс)] / Инициалы автора. Фамилия</w:t>
      </w:r>
      <w:proofErr w:type="gramStart"/>
      <w:r w:rsidRPr="00E51A8B">
        <w:rPr>
          <w:i/>
          <w:sz w:val="28"/>
          <w:szCs w:val="28"/>
        </w:rPr>
        <w:t xml:space="preserve"> ;</w:t>
      </w:r>
      <w:proofErr w:type="gramEnd"/>
      <w:r w:rsidRPr="00E51A8B">
        <w:rPr>
          <w:i/>
          <w:sz w:val="28"/>
          <w:szCs w:val="28"/>
        </w:rPr>
        <w:t xml:space="preserve"> Инициалы, Фамилия редактора / составителя. Сведения об ответственности организации. – Сведения о переиздании. – Город</w:t>
      </w:r>
      <w:proofErr w:type="gramStart"/>
      <w:r w:rsidRPr="00E51A8B">
        <w:rPr>
          <w:i/>
          <w:sz w:val="28"/>
          <w:szCs w:val="28"/>
        </w:rPr>
        <w:t xml:space="preserve"> :</w:t>
      </w:r>
      <w:proofErr w:type="gramEnd"/>
      <w:r w:rsidRPr="00E51A8B">
        <w:rPr>
          <w:i/>
          <w:sz w:val="28"/>
          <w:szCs w:val="28"/>
        </w:rPr>
        <w:t xml:space="preserve"> Издательство, год. – Кол-во страниц. – (Серия).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 w:rsidRPr="00E51A8B">
        <w:rPr>
          <w:i/>
          <w:sz w:val="28"/>
          <w:szCs w:val="28"/>
          <w:u w:val="single"/>
        </w:rPr>
        <w:t>Примеры библиографических описаний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51A8B">
        <w:rPr>
          <w:b/>
          <w:i/>
          <w:sz w:val="28"/>
          <w:szCs w:val="28"/>
        </w:rPr>
        <w:t>Описание законодательных материалов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>Семейный кодекс Российской Федерации [Текст]</w:t>
      </w:r>
      <w:proofErr w:type="gramStart"/>
      <w:r w:rsidRPr="00E51A8B">
        <w:rPr>
          <w:sz w:val="28"/>
          <w:szCs w:val="28"/>
        </w:rPr>
        <w:t xml:space="preserve"> :</w:t>
      </w:r>
      <w:proofErr w:type="gramEnd"/>
      <w:r w:rsidRPr="00E51A8B">
        <w:rPr>
          <w:sz w:val="28"/>
          <w:szCs w:val="28"/>
        </w:rPr>
        <w:t xml:space="preserve"> [</w:t>
      </w:r>
      <w:proofErr w:type="spellStart"/>
      <w:r w:rsidRPr="00E51A8B">
        <w:rPr>
          <w:sz w:val="28"/>
          <w:szCs w:val="28"/>
        </w:rPr>
        <w:t>федер</w:t>
      </w:r>
      <w:proofErr w:type="spellEnd"/>
      <w:r w:rsidRPr="00E51A8B">
        <w:rPr>
          <w:sz w:val="28"/>
          <w:szCs w:val="28"/>
        </w:rPr>
        <w:t>. закон : принят Гос. Думой 8 дек. 1995 г.</w:t>
      </w:r>
      <w:proofErr w:type="gramStart"/>
      <w:r w:rsidRPr="00E51A8B">
        <w:rPr>
          <w:sz w:val="28"/>
          <w:szCs w:val="28"/>
        </w:rPr>
        <w:t xml:space="preserve"> :</w:t>
      </w:r>
      <w:proofErr w:type="gramEnd"/>
      <w:r w:rsidRPr="00E51A8B">
        <w:rPr>
          <w:sz w:val="28"/>
          <w:szCs w:val="28"/>
        </w:rPr>
        <w:t xml:space="preserve"> по состоянию на 3 янв. 2001 г.]. – СПб. : </w:t>
      </w:r>
      <w:proofErr w:type="spellStart"/>
      <w:r w:rsidRPr="00E51A8B">
        <w:rPr>
          <w:sz w:val="28"/>
          <w:szCs w:val="28"/>
        </w:rPr>
        <w:t>Victory</w:t>
      </w:r>
      <w:proofErr w:type="spellEnd"/>
      <w:proofErr w:type="gramStart"/>
      <w:r w:rsidRPr="00E51A8B">
        <w:rPr>
          <w:sz w:val="28"/>
          <w:szCs w:val="28"/>
        </w:rPr>
        <w:t xml:space="preserve"> :</w:t>
      </w:r>
      <w:proofErr w:type="gramEnd"/>
      <w:r w:rsidRPr="00E51A8B">
        <w:rPr>
          <w:sz w:val="28"/>
          <w:szCs w:val="28"/>
        </w:rPr>
        <w:t xml:space="preserve"> </w:t>
      </w:r>
      <w:proofErr w:type="spellStart"/>
      <w:r w:rsidRPr="00E51A8B">
        <w:rPr>
          <w:sz w:val="28"/>
          <w:szCs w:val="28"/>
        </w:rPr>
        <w:t>Стаун</w:t>
      </w:r>
      <w:proofErr w:type="spellEnd"/>
      <w:r w:rsidRPr="00E51A8B">
        <w:rPr>
          <w:sz w:val="28"/>
          <w:szCs w:val="28"/>
        </w:rPr>
        <w:t>-кантри, 2001. – 94 с.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51A8B">
        <w:rPr>
          <w:b/>
          <w:i/>
          <w:sz w:val="28"/>
          <w:szCs w:val="28"/>
        </w:rPr>
        <w:t>Описание стандартов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 xml:space="preserve">ГОСТ </w:t>
      </w:r>
      <w:proofErr w:type="gramStart"/>
      <w:r w:rsidRPr="00E51A8B">
        <w:rPr>
          <w:sz w:val="28"/>
          <w:szCs w:val="28"/>
        </w:rPr>
        <w:t>Р</w:t>
      </w:r>
      <w:proofErr w:type="gramEnd"/>
      <w:r w:rsidRPr="00E51A8B">
        <w:rPr>
          <w:sz w:val="28"/>
          <w:szCs w:val="28"/>
        </w:rPr>
        <w:t xml:space="preserve"> 517721–2001. Аппаратура радиоэлектронная бытовая. Входные и выходные параметры и типы соединений. Технические требования [Текст]. – </w:t>
      </w:r>
      <w:proofErr w:type="spellStart"/>
      <w:r w:rsidRPr="00E51A8B">
        <w:rPr>
          <w:sz w:val="28"/>
          <w:szCs w:val="28"/>
        </w:rPr>
        <w:t>Введ</w:t>
      </w:r>
      <w:proofErr w:type="spellEnd"/>
      <w:r w:rsidRPr="00E51A8B">
        <w:rPr>
          <w:sz w:val="28"/>
          <w:szCs w:val="28"/>
        </w:rPr>
        <w:t>. 2002–01–01. – М.</w:t>
      </w:r>
      <w:proofErr w:type="gramStart"/>
      <w:r w:rsidRPr="00E51A8B">
        <w:rPr>
          <w:sz w:val="28"/>
          <w:szCs w:val="28"/>
        </w:rPr>
        <w:t xml:space="preserve"> :</w:t>
      </w:r>
      <w:proofErr w:type="gramEnd"/>
      <w:r w:rsidRPr="00E51A8B">
        <w:rPr>
          <w:sz w:val="28"/>
          <w:szCs w:val="28"/>
        </w:rPr>
        <w:t xml:space="preserve"> Изд-во стандартов, 2001. – IV, 27 с.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51A8B">
        <w:rPr>
          <w:b/>
          <w:i/>
          <w:sz w:val="28"/>
          <w:szCs w:val="28"/>
        </w:rPr>
        <w:t>Описание книги одного автора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>Бахвалов, Н. С. Численные методы [Текст] : учеб</w:t>
      </w:r>
      <w:proofErr w:type="gramStart"/>
      <w:r w:rsidRPr="00E51A8B">
        <w:rPr>
          <w:sz w:val="28"/>
          <w:szCs w:val="28"/>
        </w:rPr>
        <w:t>.</w:t>
      </w:r>
      <w:proofErr w:type="gramEnd"/>
      <w:r w:rsidRPr="00E51A8B">
        <w:rPr>
          <w:sz w:val="28"/>
          <w:szCs w:val="28"/>
        </w:rPr>
        <w:t xml:space="preserve"> </w:t>
      </w:r>
      <w:proofErr w:type="gramStart"/>
      <w:r w:rsidRPr="00E51A8B">
        <w:rPr>
          <w:sz w:val="28"/>
          <w:szCs w:val="28"/>
        </w:rPr>
        <w:t>п</w:t>
      </w:r>
      <w:proofErr w:type="gramEnd"/>
      <w:r w:rsidRPr="00E51A8B">
        <w:rPr>
          <w:sz w:val="28"/>
          <w:szCs w:val="28"/>
        </w:rPr>
        <w:t xml:space="preserve">особие для физ.-мат. специальностей вузов / Н. С. Бахвалов ; под общ. ред. Н. И. Тихонова. – 2-е изд. – М. : </w:t>
      </w:r>
      <w:proofErr w:type="spellStart"/>
      <w:r w:rsidRPr="00E51A8B">
        <w:rPr>
          <w:sz w:val="28"/>
          <w:szCs w:val="28"/>
        </w:rPr>
        <w:t>Физматлит</w:t>
      </w:r>
      <w:proofErr w:type="spellEnd"/>
      <w:r w:rsidRPr="00E51A8B">
        <w:rPr>
          <w:sz w:val="28"/>
          <w:szCs w:val="28"/>
        </w:rPr>
        <w:t xml:space="preserve"> : </w:t>
      </w:r>
      <w:proofErr w:type="gramStart"/>
      <w:r w:rsidRPr="00E51A8B">
        <w:rPr>
          <w:sz w:val="28"/>
          <w:szCs w:val="28"/>
        </w:rPr>
        <w:t xml:space="preserve">Лаб. базовых знаний ; СПб. : </w:t>
      </w:r>
      <w:proofErr w:type="spellStart"/>
      <w:r w:rsidRPr="00E51A8B">
        <w:rPr>
          <w:sz w:val="28"/>
          <w:szCs w:val="28"/>
        </w:rPr>
        <w:t>Нев</w:t>
      </w:r>
      <w:proofErr w:type="spellEnd"/>
      <w:r w:rsidRPr="00E51A8B">
        <w:rPr>
          <w:sz w:val="28"/>
          <w:szCs w:val="28"/>
        </w:rPr>
        <w:t>. диалект, 2002. – 630 с. – (Технический университет.</w:t>
      </w:r>
      <w:proofErr w:type="gramEnd"/>
      <w:r w:rsidRPr="00E51A8B">
        <w:rPr>
          <w:sz w:val="28"/>
          <w:szCs w:val="28"/>
        </w:rPr>
        <w:t xml:space="preserve"> </w:t>
      </w:r>
      <w:proofErr w:type="gramStart"/>
      <w:r w:rsidRPr="00E51A8B">
        <w:rPr>
          <w:sz w:val="28"/>
          <w:szCs w:val="28"/>
        </w:rPr>
        <w:t xml:space="preserve">Математика). </w:t>
      </w:r>
      <w:proofErr w:type="gramEnd"/>
    </w:p>
    <w:p w:rsidR="00E51A8B" w:rsidRPr="00E51A8B" w:rsidRDefault="00E51A8B" w:rsidP="00E51A8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51A8B">
        <w:rPr>
          <w:b/>
          <w:i/>
          <w:sz w:val="28"/>
          <w:szCs w:val="28"/>
        </w:rPr>
        <w:t>Описание книги двух или трех авторов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>Агафонова, Н. Н. Гражданское право [Текст] : учеб</w:t>
      </w:r>
      <w:proofErr w:type="gramStart"/>
      <w:r w:rsidRPr="00E51A8B">
        <w:rPr>
          <w:sz w:val="28"/>
          <w:szCs w:val="28"/>
        </w:rPr>
        <w:t>.</w:t>
      </w:r>
      <w:proofErr w:type="gramEnd"/>
      <w:r w:rsidRPr="00E51A8B">
        <w:rPr>
          <w:sz w:val="28"/>
          <w:szCs w:val="28"/>
        </w:rPr>
        <w:t xml:space="preserve"> </w:t>
      </w:r>
      <w:proofErr w:type="gramStart"/>
      <w:r w:rsidRPr="00E51A8B">
        <w:rPr>
          <w:sz w:val="28"/>
          <w:szCs w:val="28"/>
        </w:rPr>
        <w:t>п</w:t>
      </w:r>
      <w:proofErr w:type="gramEnd"/>
      <w:r w:rsidRPr="00E51A8B">
        <w:rPr>
          <w:sz w:val="28"/>
          <w:szCs w:val="28"/>
        </w:rPr>
        <w:t xml:space="preserve">особие для вузов / Н. Н. Агафонова, Т. В. Богачева ; под. общ. ред. А. Г. </w:t>
      </w:r>
      <w:proofErr w:type="spellStart"/>
      <w:r w:rsidRPr="00E51A8B">
        <w:rPr>
          <w:sz w:val="28"/>
          <w:szCs w:val="28"/>
        </w:rPr>
        <w:t>Калпина</w:t>
      </w:r>
      <w:proofErr w:type="spellEnd"/>
      <w:r w:rsidRPr="00E51A8B">
        <w:rPr>
          <w:sz w:val="28"/>
          <w:szCs w:val="28"/>
        </w:rPr>
        <w:t xml:space="preserve">. – 2-е изд., </w:t>
      </w:r>
      <w:proofErr w:type="spellStart"/>
      <w:r w:rsidRPr="00E51A8B">
        <w:rPr>
          <w:sz w:val="28"/>
          <w:szCs w:val="28"/>
        </w:rPr>
        <w:t>перераб</w:t>
      </w:r>
      <w:proofErr w:type="spellEnd"/>
      <w:r w:rsidRPr="00E51A8B">
        <w:rPr>
          <w:sz w:val="28"/>
          <w:szCs w:val="28"/>
        </w:rPr>
        <w:t xml:space="preserve">. и доп. – М. : </w:t>
      </w:r>
      <w:proofErr w:type="spellStart"/>
      <w:r w:rsidRPr="00E51A8B">
        <w:rPr>
          <w:sz w:val="28"/>
          <w:szCs w:val="28"/>
        </w:rPr>
        <w:t>Юристъ</w:t>
      </w:r>
      <w:proofErr w:type="spellEnd"/>
      <w:r w:rsidRPr="00E51A8B">
        <w:rPr>
          <w:sz w:val="28"/>
          <w:szCs w:val="28"/>
        </w:rPr>
        <w:t>, 2002. – 542 с. – (</w:t>
      </w:r>
      <w:proofErr w:type="spellStart"/>
      <w:r w:rsidRPr="00E51A8B">
        <w:rPr>
          <w:sz w:val="28"/>
          <w:szCs w:val="28"/>
        </w:rPr>
        <w:t>Institutiones</w:t>
      </w:r>
      <w:proofErr w:type="spellEnd"/>
      <w:r w:rsidRPr="00E51A8B">
        <w:rPr>
          <w:sz w:val="28"/>
          <w:szCs w:val="28"/>
        </w:rPr>
        <w:t>).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51A8B">
        <w:rPr>
          <w:b/>
          <w:i/>
          <w:sz w:val="28"/>
          <w:szCs w:val="28"/>
        </w:rPr>
        <w:t>Описание книги четырех и более авторов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>Управление маркетинговыми исследованиями в регионе [Текст] / В. А. Разумовский [и др.]</w:t>
      </w:r>
      <w:proofErr w:type="gramStart"/>
      <w:r w:rsidRPr="00E51A8B">
        <w:rPr>
          <w:sz w:val="28"/>
          <w:szCs w:val="28"/>
        </w:rPr>
        <w:t xml:space="preserve"> ;</w:t>
      </w:r>
      <w:proofErr w:type="gramEnd"/>
      <w:r w:rsidRPr="00E51A8B">
        <w:rPr>
          <w:sz w:val="28"/>
          <w:szCs w:val="28"/>
        </w:rPr>
        <w:t xml:space="preserve"> Ин-т экономики города. – М.</w:t>
      </w:r>
      <w:proofErr w:type="gramStart"/>
      <w:r w:rsidRPr="00E51A8B">
        <w:rPr>
          <w:sz w:val="28"/>
          <w:szCs w:val="28"/>
        </w:rPr>
        <w:t xml:space="preserve"> :</w:t>
      </w:r>
      <w:proofErr w:type="gramEnd"/>
      <w:r w:rsidRPr="00E51A8B">
        <w:rPr>
          <w:sz w:val="28"/>
          <w:szCs w:val="28"/>
        </w:rPr>
        <w:t xml:space="preserve"> Норма, 2002. – 210 с.</w:t>
      </w:r>
    </w:p>
    <w:p w:rsidR="00E51A8B" w:rsidRDefault="00E51A8B" w:rsidP="00E51A8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51A8B">
        <w:rPr>
          <w:b/>
          <w:i/>
          <w:sz w:val="28"/>
          <w:szCs w:val="28"/>
        </w:rPr>
        <w:lastRenderedPageBreak/>
        <w:t>Описание книги под названием (без указания авторов на титульном листе, либо указание фамилии редактора)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51A8B">
        <w:rPr>
          <w:sz w:val="28"/>
          <w:szCs w:val="28"/>
        </w:rPr>
        <w:t>Социологическое исследование малых групп населения [Текст] / под ред. В. И. Иванов ; М-во образования</w:t>
      </w:r>
      <w:proofErr w:type="gramStart"/>
      <w:r w:rsidRPr="00E51A8B">
        <w:rPr>
          <w:sz w:val="28"/>
          <w:szCs w:val="28"/>
        </w:rPr>
        <w:t xml:space="preserve"> Р</w:t>
      </w:r>
      <w:proofErr w:type="gramEnd"/>
      <w:r w:rsidRPr="00E51A8B">
        <w:rPr>
          <w:sz w:val="28"/>
          <w:szCs w:val="28"/>
        </w:rPr>
        <w:t>ос. Федерации, Финансовая академия. – М.</w:t>
      </w:r>
      <w:proofErr w:type="gramStart"/>
      <w:r w:rsidRPr="00E51A8B">
        <w:rPr>
          <w:sz w:val="28"/>
          <w:szCs w:val="28"/>
        </w:rPr>
        <w:t xml:space="preserve"> :</w:t>
      </w:r>
      <w:proofErr w:type="gramEnd"/>
      <w:r w:rsidRPr="00E51A8B">
        <w:rPr>
          <w:sz w:val="28"/>
          <w:szCs w:val="28"/>
        </w:rPr>
        <w:t xml:space="preserve"> ЮНИТИ, 2002. – 110 с.</w:t>
      </w:r>
    </w:p>
    <w:p w:rsidR="00E51A8B" w:rsidRPr="00E51A8B" w:rsidRDefault="00E51A8B" w:rsidP="00E51A8B">
      <w:pPr>
        <w:spacing w:line="276" w:lineRule="auto"/>
        <w:ind w:left="360" w:firstLine="348"/>
        <w:jc w:val="both"/>
        <w:rPr>
          <w:b/>
          <w:i/>
          <w:sz w:val="28"/>
          <w:szCs w:val="28"/>
        </w:rPr>
      </w:pPr>
      <w:r w:rsidRPr="00E51A8B">
        <w:rPr>
          <w:b/>
          <w:i/>
          <w:sz w:val="28"/>
          <w:szCs w:val="28"/>
        </w:rPr>
        <w:t>Описание главы из книги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E51A8B">
        <w:rPr>
          <w:sz w:val="28"/>
          <w:szCs w:val="28"/>
        </w:rPr>
        <w:t>Двинянинова</w:t>
      </w:r>
      <w:proofErr w:type="spellEnd"/>
      <w:r w:rsidRPr="00E51A8B">
        <w:rPr>
          <w:sz w:val="28"/>
          <w:szCs w:val="28"/>
        </w:rPr>
        <w:t xml:space="preserve">, Г. С. Комплимент: Коммуникативный статус или стратегия в дискурсе [Текст] / Г. С. </w:t>
      </w:r>
      <w:proofErr w:type="spellStart"/>
      <w:r w:rsidRPr="00E51A8B">
        <w:rPr>
          <w:sz w:val="28"/>
          <w:szCs w:val="28"/>
        </w:rPr>
        <w:t>Двинянинова</w:t>
      </w:r>
      <w:proofErr w:type="spellEnd"/>
      <w:r w:rsidRPr="00E51A8B">
        <w:rPr>
          <w:sz w:val="28"/>
          <w:szCs w:val="28"/>
        </w:rPr>
        <w:t xml:space="preserve"> // Социальная власть языка</w:t>
      </w:r>
      <w:proofErr w:type="gramStart"/>
      <w:r w:rsidRPr="00E51A8B">
        <w:rPr>
          <w:sz w:val="28"/>
          <w:szCs w:val="28"/>
        </w:rPr>
        <w:t xml:space="preserve"> :</w:t>
      </w:r>
      <w:proofErr w:type="gramEnd"/>
      <w:r w:rsidRPr="00E51A8B">
        <w:rPr>
          <w:sz w:val="28"/>
          <w:szCs w:val="28"/>
        </w:rPr>
        <w:t xml:space="preserve"> сб. науч. тр. – Воронеж, 2001. – С. 101–106.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51A8B">
        <w:rPr>
          <w:b/>
          <w:i/>
          <w:sz w:val="28"/>
          <w:szCs w:val="28"/>
        </w:rPr>
        <w:t>Описание статьи из периодического издания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>Гаврилов, С. И. Как начать кредитную историю [Текст] / С. И. Гаврилов // Эксперт-Урал. – 2007. – № 34. – С. 42-58.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51A8B">
        <w:rPr>
          <w:b/>
          <w:i/>
          <w:sz w:val="28"/>
          <w:szCs w:val="28"/>
        </w:rPr>
        <w:t>Описание электронного ресурса</w:t>
      </w:r>
    </w:p>
    <w:p w:rsidR="00E51A8B" w:rsidRPr="00E51A8B" w:rsidRDefault="00E51A8B" w:rsidP="00E51A8B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>Художественная энциклопедия зарубежного классического искусства [</w:t>
      </w:r>
      <w:proofErr w:type="spellStart"/>
      <w:r w:rsidRPr="00E51A8B">
        <w:rPr>
          <w:sz w:val="28"/>
          <w:szCs w:val="28"/>
        </w:rPr>
        <w:t>Электрон</w:t>
      </w:r>
      <w:r w:rsidR="007550EB">
        <w:rPr>
          <w:sz w:val="28"/>
          <w:szCs w:val="28"/>
        </w:rPr>
        <w:t>нный</w:t>
      </w:r>
      <w:proofErr w:type="spellEnd"/>
      <w:r w:rsidRPr="00E51A8B">
        <w:rPr>
          <w:sz w:val="28"/>
          <w:szCs w:val="28"/>
        </w:rPr>
        <w:t xml:space="preserve"> ресурс]. – Электрон. текстовые, граф., </w:t>
      </w:r>
      <w:proofErr w:type="spellStart"/>
      <w:r w:rsidRPr="00E51A8B">
        <w:rPr>
          <w:sz w:val="28"/>
          <w:szCs w:val="28"/>
        </w:rPr>
        <w:t>зв</w:t>
      </w:r>
      <w:proofErr w:type="spellEnd"/>
      <w:r w:rsidRPr="00E51A8B">
        <w:rPr>
          <w:sz w:val="28"/>
          <w:szCs w:val="28"/>
        </w:rPr>
        <w:t>. дан</w:t>
      </w:r>
      <w:proofErr w:type="gramStart"/>
      <w:r w:rsidRPr="00E51A8B">
        <w:rPr>
          <w:sz w:val="28"/>
          <w:szCs w:val="28"/>
        </w:rPr>
        <w:t>.</w:t>
      </w:r>
      <w:proofErr w:type="gramEnd"/>
      <w:r w:rsidRPr="00E51A8B">
        <w:rPr>
          <w:sz w:val="28"/>
          <w:szCs w:val="28"/>
        </w:rPr>
        <w:t xml:space="preserve"> </w:t>
      </w:r>
      <w:proofErr w:type="gramStart"/>
      <w:r w:rsidRPr="00E51A8B">
        <w:rPr>
          <w:sz w:val="28"/>
          <w:szCs w:val="28"/>
        </w:rPr>
        <w:t>и</w:t>
      </w:r>
      <w:proofErr w:type="gramEnd"/>
      <w:r w:rsidRPr="00E51A8B">
        <w:rPr>
          <w:sz w:val="28"/>
          <w:szCs w:val="28"/>
        </w:rPr>
        <w:t xml:space="preserve"> прикладная </w:t>
      </w:r>
      <w:proofErr w:type="spellStart"/>
      <w:r w:rsidRPr="00E51A8B">
        <w:rPr>
          <w:sz w:val="28"/>
          <w:szCs w:val="28"/>
        </w:rPr>
        <w:t>прогр</w:t>
      </w:r>
      <w:proofErr w:type="spellEnd"/>
      <w:r w:rsidRPr="00E51A8B">
        <w:rPr>
          <w:sz w:val="28"/>
          <w:szCs w:val="28"/>
        </w:rPr>
        <w:t>. (546 Мб). – М. : Большая Рос</w:t>
      </w:r>
      <w:proofErr w:type="gramStart"/>
      <w:r w:rsidRPr="00E51A8B">
        <w:rPr>
          <w:sz w:val="28"/>
          <w:szCs w:val="28"/>
        </w:rPr>
        <w:t>.</w:t>
      </w:r>
      <w:proofErr w:type="gramEnd"/>
      <w:r w:rsidRPr="00E51A8B">
        <w:rPr>
          <w:sz w:val="28"/>
          <w:szCs w:val="28"/>
        </w:rPr>
        <w:t xml:space="preserve"> </w:t>
      </w:r>
      <w:proofErr w:type="spellStart"/>
      <w:proofErr w:type="gramStart"/>
      <w:r w:rsidRPr="00E51A8B">
        <w:rPr>
          <w:sz w:val="28"/>
          <w:szCs w:val="28"/>
        </w:rPr>
        <w:t>э</w:t>
      </w:r>
      <w:proofErr w:type="gramEnd"/>
      <w:r w:rsidRPr="00E51A8B">
        <w:rPr>
          <w:sz w:val="28"/>
          <w:szCs w:val="28"/>
        </w:rPr>
        <w:t>нцикл</w:t>
      </w:r>
      <w:proofErr w:type="spellEnd"/>
      <w:r w:rsidRPr="00E51A8B">
        <w:rPr>
          <w:sz w:val="28"/>
          <w:szCs w:val="28"/>
        </w:rPr>
        <w:t xml:space="preserve">. [и др.], 1996. – 1 электрон. опт. диск (CD-ROM). – (Интерактивный мир). </w:t>
      </w:r>
    </w:p>
    <w:p w:rsidR="00E51A8B" w:rsidRPr="00253589" w:rsidRDefault="00E51A8B" w:rsidP="00253589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 w:rsidRPr="00253589">
        <w:rPr>
          <w:i/>
          <w:sz w:val="28"/>
          <w:szCs w:val="28"/>
          <w:u w:val="single"/>
        </w:rPr>
        <w:t>Порядок расположения источников литературы</w:t>
      </w:r>
    </w:p>
    <w:p w:rsidR="00E51A8B" w:rsidRPr="00E51A8B" w:rsidRDefault="00E51A8B" w:rsidP="00253589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 xml:space="preserve">Правильное библиографическое описание изданий и рациональный порядок их расположения в списке имеют большое значение. </w:t>
      </w:r>
    </w:p>
    <w:p w:rsidR="00E51A8B" w:rsidRPr="00E51A8B" w:rsidRDefault="00E51A8B" w:rsidP="00253589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>Наиболее часто используется алфавитный принцип расположения источников. В алфавитном списке записи располагаются по алфавиту фамилий авторов (фамилии соавторов во внимание не принимаются) или заглавий документов. Работы авторов-однофамильцев – в алфавите их инициалов, работы одного автора – в алфавите заглавий книг и статей.</w:t>
      </w:r>
    </w:p>
    <w:p w:rsidR="00E51A8B" w:rsidRPr="00E51A8B" w:rsidRDefault="00E51A8B" w:rsidP="00253589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 xml:space="preserve">Если в список литературы входит литература на разных языках, то книги и статьи располагаются последовательно: на русском языке, затем – </w:t>
      </w:r>
      <w:proofErr w:type="gramStart"/>
      <w:r w:rsidRPr="00E51A8B">
        <w:rPr>
          <w:sz w:val="28"/>
          <w:szCs w:val="28"/>
        </w:rPr>
        <w:t>на</w:t>
      </w:r>
      <w:proofErr w:type="gramEnd"/>
      <w:r w:rsidRPr="00E51A8B">
        <w:rPr>
          <w:sz w:val="28"/>
          <w:szCs w:val="28"/>
        </w:rPr>
        <w:t xml:space="preserve"> иностранном.</w:t>
      </w:r>
    </w:p>
    <w:p w:rsidR="00E51A8B" w:rsidRPr="00E51A8B" w:rsidRDefault="00E51A8B" w:rsidP="00253589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 xml:space="preserve">Предметно-тематический принцип организации разбивает весь массив библиографических описаний на несколько предметно-тематических разделов. </w:t>
      </w:r>
      <w:proofErr w:type="gramStart"/>
      <w:r w:rsidRPr="00E51A8B">
        <w:rPr>
          <w:sz w:val="28"/>
          <w:szCs w:val="28"/>
        </w:rPr>
        <w:t>Каждый</w:t>
      </w:r>
      <w:proofErr w:type="gramEnd"/>
      <w:r w:rsidRPr="00E51A8B">
        <w:rPr>
          <w:sz w:val="28"/>
          <w:szCs w:val="28"/>
        </w:rPr>
        <w:t xml:space="preserve"> из которых имеет свой заголовок. </w:t>
      </w:r>
      <w:proofErr w:type="gramStart"/>
      <w:r w:rsidRPr="00E51A8B">
        <w:rPr>
          <w:sz w:val="28"/>
          <w:szCs w:val="28"/>
        </w:rPr>
        <w:t>Внутри раздела материал</w:t>
      </w:r>
      <w:proofErr w:type="gramEnd"/>
      <w:r w:rsidRPr="00E51A8B">
        <w:rPr>
          <w:sz w:val="28"/>
          <w:szCs w:val="28"/>
        </w:rPr>
        <w:t xml:space="preserve"> располагается в алфавитном порядке.</w:t>
      </w:r>
    </w:p>
    <w:p w:rsidR="00E51A8B" w:rsidRPr="00E51A8B" w:rsidRDefault="00E51A8B" w:rsidP="00253589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>Независимо от выбранного способа группировки в начало списка использованных источников и литературы помещаются официальные документы.</w:t>
      </w:r>
    </w:p>
    <w:p w:rsidR="00253589" w:rsidRDefault="00E51A8B" w:rsidP="00253589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t xml:space="preserve">После определения места каждому источнику в списке в соответствии с выбранным принципом расположения каждое библиографическое описание нумеруется. При его упоминании или цитировании в тексте научной работы приводится ссылка на каждый источник с указанием номеров страниц. </w:t>
      </w:r>
    </w:p>
    <w:p w:rsidR="00E51A8B" w:rsidRPr="00E51A8B" w:rsidRDefault="00E51A8B" w:rsidP="00253589">
      <w:pPr>
        <w:spacing w:line="276" w:lineRule="auto"/>
        <w:ind w:firstLine="708"/>
        <w:jc w:val="both"/>
        <w:rPr>
          <w:sz w:val="28"/>
          <w:szCs w:val="28"/>
        </w:rPr>
      </w:pPr>
      <w:r w:rsidRPr="00E51A8B">
        <w:rPr>
          <w:sz w:val="28"/>
          <w:szCs w:val="28"/>
        </w:rPr>
        <w:lastRenderedPageBreak/>
        <w:t>Ссылки на источники литературы проставляются автоматически (Вставка – Ссылка – Сноска – Внизу страницы – Вставить) либо в квадратных скобках приводится номер и страница, например: [12, С. 5-6; 25, С. 61].</w:t>
      </w:r>
    </w:p>
    <w:p w:rsidR="00E51A8B" w:rsidRPr="00253589" w:rsidRDefault="00E51A8B" w:rsidP="00253589">
      <w:pPr>
        <w:spacing w:line="276" w:lineRule="auto"/>
        <w:ind w:firstLine="360"/>
        <w:jc w:val="both"/>
        <w:rPr>
          <w:i/>
          <w:sz w:val="28"/>
          <w:szCs w:val="28"/>
        </w:rPr>
      </w:pPr>
      <w:r w:rsidRPr="00253589">
        <w:rPr>
          <w:i/>
          <w:sz w:val="28"/>
          <w:szCs w:val="28"/>
        </w:rPr>
        <w:t>Пример оформления раздела «Список использованных источников»</w:t>
      </w:r>
      <w:r w:rsidR="00253589">
        <w:rPr>
          <w:i/>
          <w:sz w:val="28"/>
          <w:szCs w:val="28"/>
        </w:rPr>
        <w:t xml:space="preserve"> </w:t>
      </w:r>
      <w:r w:rsidRPr="00E51A8B">
        <w:rPr>
          <w:sz w:val="28"/>
          <w:szCs w:val="28"/>
        </w:rPr>
        <w:t>(порядок размещения по алфавиту)</w:t>
      </w:r>
    </w:p>
    <w:p w:rsidR="00E51A8B" w:rsidRPr="00253589" w:rsidRDefault="00E51A8B" w:rsidP="00253589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253589">
        <w:rPr>
          <w:sz w:val="28"/>
          <w:szCs w:val="28"/>
          <w:u w:val="single"/>
        </w:rPr>
        <w:t>Нормативно-правовые документы</w:t>
      </w:r>
    </w:p>
    <w:p w:rsidR="00E51A8B" w:rsidRPr="00253589" w:rsidRDefault="00E51A8B" w:rsidP="0025358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53589">
        <w:rPr>
          <w:sz w:val="28"/>
          <w:szCs w:val="28"/>
        </w:rPr>
        <w:t>Доклад министра образования Российской Федерации В.М. Филиппова на расширенном заседании итоговой коллегии от 21 февраля 2001 г. // Стандарты и мониторинг в образовании. - 2001. - № 2.</w:t>
      </w:r>
    </w:p>
    <w:p w:rsidR="00E51A8B" w:rsidRPr="00253589" w:rsidRDefault="00E51A8B" w:rsidP="0025358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53589">
        <w:rPr>
          <w:sz w:val="28"/>
          <w:szCs w:val="28"/>
        </w:rPr>
        <w:t>Генеральное соглашение между общероссийскими объединениями профсоюзов, общероссийскими объединениями работодателей и Правительством РФ на 2002-2004 гг. // Российская газета. -2002.- 19 января.- С. 4-5.</w:t>
      </w:r>
    </w:p>
    <w:p w:rsidR="00E51A8B" w:rsidRPr="00253589" w:rsidRDefault="00E51A8B" w:rsidP="0025358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53589">
        <w:rPr>
          <w:sz w:val="28"/>
          <w:szCs w:val="28"/>
        </w:rPr>
        <w:t xml:space="preserve">Трудовой кодекс Российской Федерации от 30 декабря 2001г. №197-ФЗ Принят </w:t>
      </w:r>
      <w:proofErr w:type="spellStart"/>
      <w:proofErr w:type="gramStart"/>
      <w:r w:rsidRPr="00253589">
        <w:rPr>
          <w:sz w:val="28"/>
          <w:szCs w:val="28"/>
        </w:rPr>
        <w:t>Госу</w:t>
      </w:r>
      <w:proofErr w:type="spellEnd"/>
      <w:r w:rsidRPr="00253589">
        <w:rPr>
          <w:sz w:val="28"/>
          <w:szCs w:val="28"/>
        </w:rPr>
        <w:t xml:space="preserve"> дарственной</w:t>
      </w:r>
      <w:proofErr w:type="gramEnd"/>
      <w:r w:rsidRPr="00253589">
        <w:rPr>
          <w:sz w:val="28"/>
          <w:szCs w:val="28"/>
        </w:rPr>
        <w:t xml:space="preserve"> Думой 21 декабря 2001 года, Одобрен Советом Федерации 26 декабря 2001 года/Российская газета, 2001.31 декабря (в ред. Федеральных законов 24.07.2002, № 97-ФЗ, от 24, 25.07.2002 № 116-ФЗ, 30.06.2006 № 90-ФЗ). </w:t>
      </w:r>
    </w:p>
    <w:p w:rsidR="00E51A8B" w:rsidRPr="00253589" w:rsidRDefault="00E51A8B" w:rsidP="0025358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53589">
        <w:rPr>
          <w:sz w:val="28"/>
          <w:szCs w:val="28"/>
        </w:rPr>
        <w:t>И т.д.</w:t>
      </w:r>
    </w:p>
    <w:p w:rsidR="00E51A8B" w:rsidRPr="00253589" w:rsidRDefault="00E51A8B" w:rsidP="00253589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253589">
        <w:rPr>
          <w:sz w:val="28"/>
          <w:szCs w:val="28"/>
          <w:u w:val="single"/>
        </w:rPr>
        <w:t>Монографическая литература</w:t>
      </w:r>
    </w:p>
    <w:p w:rsidR="00E51A8B" w:rsidRPr="00253589" w:rsidRDefault="00E51A8B" w:rsidP="0025358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53589">
        <w:rPr>
          <w:sz w:val="28"/>
          <w:szCs w:val="28"/>
        </w:rPr>
        <w:t>Экономика и социология труда: учебник/ под</w:t>
      </w:r>
      <w:proofErr w:type="gramStart"/>
      <w:r w:rsidRPr="00253589">
        <w:rPr>
          <w:sz w:val="28"/>
          <w:szCs w:val="28"/>
        </w:rPr>
        <w:t>.</w:t>
      </w:r>
      <w:proofErr w:type="gramEnd"/>
      <w:r w:rsidRPr="00253589">
        <w:rPr>
          <w:sz w:val="28"/>
          <w:szCs w:val="28"/>
        </w:rPr>
        <w:t xml:space="preserve"> </w:t>
      </w:r>
      <w:proofErr w:type="gramStart"/>
      <w:r w:rsidRPr="00253589">
        <w:rPr>
          <w:sz w:val="28"/>
          <w:szCs w:val="28"/>
        </w:rPr>
        <w:t>р</w:t>
      </w:r>
      <w:proofErr w:type="gramEnd"/>
      <w:r w:rsidRPr="00253589">
        <w:rPr>
          <w:sz w:val="28"/>
          <w:szCs w:val="28"/>
        </w:rPr>
        <w:t xml:space="preserve">ед. д.э.н., проф. А.Я. </w:t>
      </w:r>
      <w:proofErr w:type="spellStart"/>
      <w:r w:rsidRPr="00253589">
        <w:rPr>
          <w:sz w:val="28"/>
          <w:szCs w:val="28"/>
        </w:rPr>
        <w:t>Кибанова</w:t>
      </w:r>
      <w:proofErr w:type="spellEnd"/>
      <w:r w:rsidRPr="00253589">
        <w:rPr>
          <w:sz w:val="28"/>
          <w:szCs w:val="28"/>
        </w:rPr>
        <w:t>.- М.: ИНФРА-М, 2003.- 584с.</w:t>
      </w:r>
    </w:p>
    <w:p w:rsidR="00E51A8B" w:rsidRPr="00253589" w:rsidRDefault="00E51A8B" w:rsidP="0025358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53589">
        <w:rPr>
          <w:sz w:val="28"/>
          <w:szCs w:val="28"/>
        </w:rPr>
        <w:t>Егоршин, А.П. Управление персоналом/А.П. Егоршин.- Н. Новгород</w:t>
      </w:r>
      <w:proofErr w:type="gramStart"/>
      <w:r w:rsidRPr="00253589">
        <w:rPr>
          <w:sz w:val="28"/>
          <w:szCs w:val="28"/>
        </w:rPr>
        <w:t xml:space="preserve">.: </w:t>
      </w:r>
      <w:proofErr w:type="gramEnd"/>
      <w:r w:rsidRPr="00253589">
        <w:rPr>
          <w:sz w:val="28"/>
          <w:szCs w:val="28"/>
        </w:rPr>
        <w:t>НИМБ, 1997. - 548 с.</w:t>
      </w:r>
    </w:p>
    <w:p w:rsidR="00E51A8B" w:rsidRPr="00253589" w:rsidRDefault="00E51A8B" w:rsidP="0025358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spellStart"/>
      <w:r w:rsidRPr="00253589">
        <w:rPr>
          <w:sz w:val="28"/>
          <w:szCs w:val="28"/>
        </w:rPr>
        <w:t>Эренберг</w:t>
      </w:r>
      <w:proofErr w:type="spellEnd"/>
      <w:r w:rsidRPr="00253589">
        <w:rPr>
          <w:sz w:val="28"/>
          <w:szCs w:val="28"/>
        </w:rPr>
        <w:t xml:space="preserve">, Р. Современная экономика труда: Теория и государственная политика/ Р. </w:t>
      </w:r>
      <w:proofErr w:type="spellStart"/>
      <w:r w:rsidRPr="00253589">
        <w:rPr>
          <w:sz w:val="28"/>
          <w:szCs w:val="28"/>
        </w:rPr>
        <w:t>Эренберг</w:t>
      </w:r>
      <w:proofErr w:type="spellEnd"/>
      <w:r w:rsidRPr="00253589">
        <w:rPr>
          <w:sz w:val="28"/>
          <w:szCs w:val="28"/>
        </w:rPr>
        <w:t xml:space="preserve">, Р. Смит.- М.: Изд-во МГУ, 1996.- 800 с. </w:t>
      </w:r>
    </w:p>
    <w:p w:rsidR="00253589" w:rsidRDefault="00E51A8B" w:rsidP="0025358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53589">
        <w:rPr>
          <w:sz w:val="28"/>
          <w:szCs w:val="28"/>
        </w:rPr>
        <w:t>Головачев, А.С. Организация, нормирование и оплата труда: учеб</w:t>
      </w:r>
      <w:proofErr w:type="gramStart"/>
      <w:r w:rsidRPr="00253589">
        <w:rPr>
          <w:sz w:val="28"/>
          <w:szCs w:val="28"/>
        </w:rPr>
        <w:t>.</w:t>
      </w:r>
      <w:proofErr w:type="gramEnd"/>
      <w:r w:rsidRPr="00253589">
        <w:rPr>
          <w:sz w:val="28"/>
          <w:szCs w:val="28"/>
        </w:rPr>
        <w:t xml:space="preserve"> </w:t>
      </w:r>
      <w:proofErr w:type="gramStart"/>
      <w:r w:rsidRPr="00253589">
        <w:rPr>
          <w:sz w:val="28"/>
          <w:szCs w:val="28"/>
        </w:rPr>
        <w:t>п</w:t>
      </w:r>
      <w:proofErr w:type="gramEnd"/>
      <w:r w:rsidRPr="00253589">
        <w:rPr>
          <w:sz w:val="28"/>
          <w:szCs w:val="28"/>
        </w:rPr>
        <w:t xml:space="preserve">особие /А.С. Головачев [и др.]; под общ. ред. А.С. Головачева – 3-е изд. </w:t>
      </w:r>
      <w:proofErr w:type="spellStart"/>
      <w:r w:rsidRPr="00253589">
        <w:rPr>
          <w:sz w:val="28"/>
          <w:szCs w:val="28"/>
        </w:rPr>
        <w:t>испр</w:t>
      </w:r>
      <w:proofErr w:type="spellEnd"/>
      <w:r w:rsidRPr="00253589">
        <w:rPr>
          <w:sz w:val="28"/>
          <w:szCs w:val="28"/>
        </w:rPr>
        <w:t>.- Минск: Новое знание, 2007.- 603с.</w:t>
      </w:r>
    </w:p>
    <w:p w:rsidR="00253589" w:rsidRDefault="00E51A8B" w:rsidP="0025358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53589">
        <w:rPr>
          <w:sz w:val="28"/>
          <w:szCs w:val="28"/>
        </w:rPr>
        <w:t>И т.д.</w:t>
      </w:r>
    </w:p>
    <w:p w:rsidR="00E51A8B" w:rsidRPr="00253589" w:rsidRDefault="00E51A8B" w:rsidP="00253589">
      <w:pPr>
        <w:spacing w:line="276" w:lineRule="auto"/>
        <w:ind w:left="708"/>
        <w:jc w:val="both"/>
        <w:rPr>
          <w:sz w:val="28"/>
          <w:szCs w:val="28"/>
          <w:u w:val="single"/>
        </w:rPr>
      </w:pPr>
      <w:r w:rsidRPr="00253589">
        <w:rPr>
          <w:sz w:val="28"/>
          <w:szCs w:val="28"/>
          <w:u w:val="single"/>
        </w:rPr>
        <w:t>Периодическая литература</w:t>
      </w:r>
    </w:p>
    <w:p w:rsidR="00E51A8B" w:rsidRPr="00253589" w:rsidRDefault="00E51A8B" w:rsidP="0025358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53589">
        <w:rPr>
          <w:sz w:val="28"/>
          <w:szCs w:val="28"/>
        </w:rPr>
        <w:t>Яковлев, А.Н. Свобода – это наше все…? / А.Н. Яковлев // Рос</w:t>
      </w:r>
      <w:proofErr w:type="gramStart"/>
      <w:r w:rsidRPr="00253589">
        <w:rPr>
          <w:sz w:val="28"/>
          <w:szCs w:val="28"/>
        </w:rPr>
        <w:t>.</w:t>
      </w:r>
      <w:proofErr w:type="gramEnd"/>
      <w:r w:rsidRPr="00253589">
        <w:rPr>
          <w:sz w:val="28"/>
          <w:szCs w:val="28"/>
        </w:rPr>
        <w:t xml:space="preserve"> </w:t>
      </w:r>
      <w:proofErr w:type="gramStart"/>
      <w:r w:rsidRPr="00253589">
        <w:rPr>
          <w:sz w:val="28"/>
          <w:szCs w:val="28"/>
        </w:rPr>
        <w:t>в</w:t>
      </w:r>
      <w:proofErr w:type="gramEnd"/>
      <w:r w:rsidRPr="00253589">
        <w:rPr>
          <w:sz w:val="28"/>
          <w:szCs w:val="28"/>
        </w:rPr>
        <w:t>ести. – 2001. – 24 янв. – С. 2.</w:t>
      </w:r>
    </w:p>
    <w:p w:rsidR="00253589" w:rsidRDefault="00E51A8B" w:rsidP="0025358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spellStart"/>
      <w:r w:rsidRPr="00253589">
        <w:rPr>
          <w:sz w:val="28"/>
          <w:szCs w:val="28"/>
        </w:rPr>
        <w:t>Стоунхаус</w:t>
      </w:r>
      <w:proofErr w:type="spellEnd"/>
      <w:r w:rsidRPr="00253589">
        <w:rPr>
          <w:sz w:val="28"/>
          <w:szCs w:val="28"/>
        </w:rPr>
        <w:t xml:space="preserve">, Д. Управление организационными знаниями/Д. </w:t>
      </w:r>
      <w:proofErr w:type="spellStart"/>
      <w:r w:rsidRPr="00253589">
        <w:rPr>
          <w:sz w:val="28"/>
          <w:szCs w:val="28"/>
        </w:rPr>
        <w:t>Стоунхаус</w:t>
      </w:r>
      <w:proofErr w:type="spellEnd"/>
      <w:r w:rsidRPr="00253589">
        <w:rPr>
          <w:sz w:val="28"/>
          <w:szCs w:val="28"/>
        </w:rPr>
        <w:t>// Менеджмент в России и за рубежом.-1999. -№ 1.-С. 14-26.</w:t>
      </w:r>
    </w:p>
    <w:p w:rsidR="00253589" w:rsidRPr="005207CA" w:rsidRDefault="00253589" w:rsidP="005207CA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51A8B" w:rsidRPr="00253589">
        <w:rPr>
          <w:sz w:val="28"/>
          <w:szCs w:val="28"/>
        </w:rPr>
        <w:t>И т.д.</w:t>
      </w:r>
    </w:p>
    <w:p w:rsidR="00E51A8B" w:rsidRPr="00253589" w:rsidRDefault="00E51A8B" w:rsidP="00253589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253589">
        <w:rPr>
          <w:sz w:val="28"/>
          <w:szCs w:val="28"/>
          <w:u w:val="single"/>
        </w:rPr>
        <w:t>Описание электронных ресурсов</w:t>
      </w:r>
    </w:p>
    <w:p w:rsidR="00E51A8B" w:rsidRPr="00253589" w:rsidRDefault="00E51A8B" w:rsidP="0025358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53589">
        <w:rPr>
          <w:sz w:val="28"/>
          <w:szCs w:val="28"/>
        </w:rPr>
        <w:t>Бычков, В.В. Эстетика Владимира Соловьева как актуальная парадигма: К</w:t>
      </w:r>
      <w:r w:rsidR="00253589">
        <w:rPr>
          <w:sz w:val="28"/>
          <w:szCs w:val="28"/>
        </w:rPr>
        <w:t xml:space="preserve"> </w:t>
      </w:r>
      <w:r w:rsidRPr="00253589">
        <w:rPr>
          <w:sz w:val="28"/>
          <w:szCs w:val="28"/>
        </w:rPr>
        <w:t>100-летию со дня смерти В.Л. Соловьева: [Электронный ресурс] / В.В. Бычков. – Электрон</w:t>
      </w:r>
      <w:proofErr w:type="gramStart"/>
      <w:r w:rsidRPr="00253589">
        <w:rPr>
          <w:sz w:val="28"/>
          <w:szCs w:val="28"/>
        </w:rPr>
        <w:t>.</w:t>
      </w:r>
      <w:proofErr w:type="gramEnd"/>
      <w:r w:rsidRPr="00253589">
        <w:rPr>
          <w:sz w:val="28"/>
          <w:szCs w:val="28"/>
        </w:rPr>
        <w:t xml:space="preserve"> </w:t>
      </w:r>
      <w:proofErr w:type="gramStart"/>
      <w:r w:rsidRPr="00253589">
        <w:rPr>
          <w:sz w:val="28"/>
          <w:szCs w:val="28"/>
        </w:rPr>
        <w:t>с</w:t>
      </w:r>
      <w:proofErr w:type="gramEnd"/>
      <w:r w:rsidRPr="00253589">
        <w:rPr>
          <w:sz w:val="28"/>
          <w:szCs w:val="28"/>
        </w:rPr>
        <w:t>т. – Б.м., Б.г.- Режим доступа к ст.: http://spasil.ru/biblt/bichov2.htm</w:t>
      </w:r>
    </w:p>
    <w:p w:rsidR="00E51A8B" w:rsidRPr="00253589" w:rsidRDefault="00E51A8B" w:rsidP="0025358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53589">
        <w:rPr>
          <w:sz w:val="28"/>
          <w:szCs w:val="28"/>
        </w:rPr>
        <w:t>Корпоративный проект «МАРС» [Электронный ресурс]. – Электрон</w:t>
      </w:r>
      <w:proofErr w:type="gramStart"/>
      <w:r w:rsidRPr="00253589">
        <w:rPr>
          <w:sz w:val="28"/>
          <w:szCs w:val="28"/>
        </w:rPr>
        <w:t>.</w:t>
      </w:r>
      <w:proofErr w:type="gramEnd"/>
      <w:r w:rsidRPr="00253589">
        <w:rPr>
          <w:sz w:val="28"/>
          <w:szCs w:val="28"/>
        </w:rPr>
        <w:t xml:space="preserve"> </w:t>
      </w:r>
      <w:proofErr w:type="gramStart"/>
      <w:r w:rsidRPr="00253589">
        <w:rPr>
          <w:sz w:val="28"/>
          <w:szCs w:val="28"/>
        </w:rPr>
        <w:t>д</w:t>
      </w:r>
      <w:proofErr w:type="gramEnd"/>
      <w:r w:rsidRPr="00253589">
        <w:rPr>
          <w:sz w:val="28"/>
          <w:szCs w:val="28"/>
        </w:rPr>
        <w:t>ан. – М., [2006]. – Режим доступа</w:t>
      </w:r>
      <w:proofErr w:type="gramStart"/>
      <w:r w:rsidRPr="00253589">
        <w:rPr>
          <w:sz w:val="28"/>
          <w:szCs w:val="28"/>
        </w:rPr>
        <w:t xml:space="preserve"> :</w:t>
      </w:r>
      <w:proofErr w:type="gramEnd"/>
      <w:r w:rsidRPr="00253589">
        <w:rPr>
          <w:sz w:val="28"/>
          <w:szCs w:val="28"/>
        </w:rPr>
        <w:t xml:space="preserve"> // http://www.mars.udsu/ru. – [</w:t>
      </w:r>
      <w:proofErr w:type="spellStart"/>
      <w:r w:rsidRPr="00253589">
        <w:rPr>
          <w:sz w:val="28"/>
          <w:szCs w:val="28"/>
        </w:rPr>
        <w:t>Загл</w:t>
      </w:r>
      <w:proofErr w:type="spellEnd"/>
      <w:r w:rsidRPr="00253589">
        <w:rPr>
          <w:sz w:val="28"/>
          <w:szCs w:val="28"/>
        </w:rPr>
        <w:t>. с экрана].</w:t>
      </w:r>
    </w:p>
    <w:p w:rsidR="00E51A8B" w:rsidRDefault="00E51A8B" w:rsidP="0025358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spellStart"/>
      <w:r w:rsidRPr="00253589">
        <w:rPr>
          <w:sz w:val="28"/>
          <w:szCs w:val="28"/>
        </w:rPr>
        <w:t>Крутихин</w:t>
      </w:r>
      <w:proofErr w:type="spellEnd"/>
      <w:r w:rsidRPr="00253589">
        <w:rPr>
          <w:sz w:val="28"/>
          <w:szCs w:val="28"/>
        </w:rPr>
        <w:t xml:space="preserve">, И. В. Корпоративная аналитическая база данных статей: принципы организации [Электронный ресурс] / И. В. </w:t>
      </w:r>
      <w:proofErr w:type="spellStart"/>
      <w:r w:rsidRPr="00253589">
        <w:rPr>
          <w:sz w:val="28"/>
          <w:szCs w:val="28"/>
        </w:rPr>
        <w:t>Крутихин</w:t>
      </w:r>
      <w:proofErr w:type="spellEnd"/>
      <w:r w:rsidRPr="00253589">
        <w:rPr>
          <w:sz w:val="28"/>
          <w:szCs w:val="28"/>
        </w:rPr>
        <w:t>. – Электрон</w:t>
      </w:r>
      <w:proofErr w:type="gramStart"/>
      <w:r w:rsidRPr="00253589">
        <w:rPr>
          <w:sz w:val="28"/>
          <w:szCs w:val="28"/>
        </w:rPr>
        <w:t>.</w:t>
      </w:r>
      <w:proofErr w:type="gramEnd"/>
      <w:r w:rsidRPr="00253589">
        <w:rPr>
          <w:sz w:val="28"/>
          <w:szCs w:val="28"/>
        </w:rPr>
        <w:t xml:space="preserve"> </w:t>
      </w:r>
      <w:proofErr w:type="gramStart"/>
      <w:r w:rsidRPr="00253589">
        <w:rPr>
          <w:sz w:val="28"/>
          <w:szCs w:val="28"/>
        </w:rPr>
        <w:t>д</w:t>
      </w:r>
      <w:proofErr w:type="gramEnd"/>
      <w:r w:rsidRPr="00253589">
        <w:rPr>
          <w:sz w:val="28"/>
          <w:szCs w:val="28"/>
        </w:rPr>
        <w:t>ан. – М., [2005]. – Режим доступа</w:t>
      </w:r>
      <w:proofErr w:type="gramStart"/>
      <w:r w:rsidRPr="00253589">
        <w:rPr>
          <w:sz w:val="28"/>
          <w:szCs w:val="28"/>
        </w:rPr>
        <w:t xml:space="preserve"> :</w:t>
      </w:r>
      <w:proofErr w:type="gramEnd"/>
      <w:r w:rsidRPr="00253589">
        <w:rPr>
          <w:sz w:val="28"/>
          <w:szCs w:val="28"/>
        </w:rPr>
        <w:t xml:space="preserve"> http://rckk.ru/win/inter-events/crimea 2002/</w:t>
      </w:r>
      <w:proofErr w:type="spellStart"/>
      <w:r w:rsidRPr="00253589">
        <w:rPr>
          <w:sz w:val="28"/>
          <w:szCs w:val="28"/>
        </w:rPr>
        <w:t>trud</w:t>
      </w:r>
      <w:proofErr w:type="spellEnd"/>
      <w:r w:rsidRPr="00253589">
        <w:rPr>
          <w:sz w:val="28"/>
          <w:szCs w:val="28"/>
        </w:rPr>
        <w:t>/sec1114/Doc25.HTML. – [</w:t>
      </w:r>
      <w:proofErr w:type="spellStart"/>
      <w:r w:rsidRPr="00253589">
        <w:rPr>
          <w:sz w:val="28"/>
          <w:szCs w:val="28"/>
        </w:rPr>
        <w:t>Загл</w:t>
      </w:r>
      <w:proofErr w:type="spellEnd"/>
      <w:r w:rsidRPr="00253589">
        <w:rPr>
          <w:sz w:val="28"/>
          <w:szCs w:val="28"/>
        </w:rPr>
        <w:t>. с экрана].</w:t>
      </w:r>
    </w:p>
    <w:p w:rsidR="005207CA" w:rsidRDefault="00873062" w:rsidP="008730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5207CA" w:rsidRDefault="005207CA" w:rsidP="00873062">
      <w:pPr>
        <w:jc w:val="center"/>
        <w:rPr>
          <w:b/>
          <w:sz w:val="28"/>
          <w:szCs w:val="28"/>
          <w:u w:val="single"/>
        </w:rPr>
      </w:pPr>
    </w:p>
    <w:p w:rsidR="00873062" w:rsidRPr="007550EB" w:rsidRDefault="00873062" w:rsidP="00873062">
      <w:pPr>
        <w:jc w:val="center"/>
        <w:rPr>
          <w:sz w:val="120"/>
          <w:szCs w:val="120"/>
        </w:rPr>
      </w:pPr>
      <w:r w:rsidRPr="007550EB">
        <w:rPr>
          <w:sz w:val="120"/>
          <w:szCs w:val="120"/>
        </w:rPr>
        <w:t>ПРИЛОЖЕНИЯ</w:t>
      </w:r>
    </w:p>
    <w:p w:rsidR="005207CA" w:rsidRDefault="005207C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3062" w:rsidRPr="007550EB" w:rsidRDefault="007550EB" w:rsidP="007550EB">
      <w:pPr>
        <w:jc w:val="right"/>
        <w:rPr>
          <w:i/>
          <w:sz w:val="28"/>
          <w:szCs w:val="28"/>
        </w:rPr>
      </w:pPr>
      <w:r w:rsidRPr="007550EB">
        <w:rPr>
          <w:i/>
          <w:sz w:val="28"/>
          <w:szCs w:val="28"/>
        </w:rPr>
        <w:lastRenderedPageBreak/>
        <w:t xml:space="preserve">Приложение </w:t>
      </w:r>
      <w:r w:rsidR="00873062" w:rsidRPr="007550EB">
        <w:rPr>
          <w:i/>
          <w:sz w:val="28"/>
          <w:szCs w:val="28"/>
        </w:rPr>
        <w:t>1</w:t>
      </w:r>
    </w:p>
    <w:p w:rsidR="005207CA" w:rsidRDefault="00BF5E53" w:rsidP="00873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КУРСОВОГО ПРОЕКТА</w:t>
      </w:r>
    </w:p>
    <w:p w:rsidR="005207CA" w:rsidRPr="00D20F5F" w:rsidRDefault="005207CA" w:rsidP="00D20F5F">
      <w:pPr>
        <w:pStyle w:val="a9"/>
        <w:numPr>
          <w:ilvl w:val="0"/>
          <w:numId w:val="37"/>
        </w:numPr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 xml:space="preserve">Транспортировка, приёмка и </w:t>
      </w:r>
      <w:proofErr w:type="spellStart"/>
      <w:r w:rsidRPr="00D20F5F">
        <w:rPr>
          <w:rFonts w:ascii="Times New Roman" w:hAnsi="Times New Roman"/>
          <w:sz w:val="28"/>
          <w:szCs w:val="28"/>
        </w:rPr>
        <w:t>предубойное</w:t>
      </w:r>
      <w:proofErr w:type="spellEnd"/>
      <w:r w:rsidRPr="00D20F5F">
        <w:rPr>
          <w:rFonts w:ascii="Times New Roman" w:hAnsi="Times New Roman"/>
          <w:sz w:val="28"/>
          <w:szCs w:val="28"/>
        </w:rPr>
        <w:t xml:space="preserve"> содержание животных  и птицы на предприятиях мясной промышленности.</w:t>
      </w:r>
    </w:p>
    <w:p w:rsidR="005207CA" w:rsidRPr="00D20F5F" w:rsidRDefault="005207CA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>Общая технология убоя животных и разделки туш крупного рогатого скота и свиней.</w:t>
      </w:r>
    </w:p>
    <w:p w:rsidR="005207CA" w:rsidRPr="00D20F5F" w:rsidRDefault="005207CA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 xml:space="preserve">Технология первичной переработки крупного рогатого скота. Категории упитанности туш. </w:t>
      </w:r>
    </w:p>
    <w:p w:rsidR="005207CA" w:rsidRPr="00D20F5F" w:rsidRDefault="005207CA" w:rsidP="00380D47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 xml:space="preserve">Технология первичной переработки свиней. Категории </w:t>
      </w:r>
      <w:r w:rsidR="00FE1B90" w:rsidRPr="00D20F5F">
        <w:rPr>
          <w:rFonts w:ascii="Times New Roman" w:hAnsi="Times New Roman"/>
          <w:sz w:val="28"/>
          <w:szCs w:val="28"/>
        </w:rPr>
        <w:t>упитанности туш.</w:t>
      </w:r>
    </w:p>
    <w:p w:rsidR="005207CA" w:rsidRPr="00D20F5F" w:rsidRDefault="005207CA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 xml:space="preserve"> Холодильная обработка мяса. Хранение мяса и мясных продуктов. Сроки, режимы.</w:t>
      </w:r>
    </w:p>
    <w:p w:rsidR="00FE1B90" w:rsidRPr="00D20F5F" w:rsidRDefault="00FE1B90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>Оборудование для холодильной обр</w:t>
      </w:r>
      <w:r w:rsidRPr="00D20F5F">
        <w:rPr>
          <w:rFonts w:ascii="Times New Roman" w:hAnsi="Times New Roman"/>
          <w:sz w:val="28"/>
          <w:szCs w:val="28"/>
        </w:rPr>
        <w:t>а</w:t>
      </w:r>
      <w:r w:rsidRPr="00D20F5F">
        <w:rPr>
          <w:rFonts w:ascii="Times New Roman" w:hAnsi="Times New Roman"/>
          <w:sz w:val="28"/>
          <w:szCs w:val="28"/>
        </w:rPr>
        <w:t>ботки мяса</w:t>
      </w:r>
    </w:p>
    <w:p w:rsidR="005207CA" w:rsidRPr="00D20F5F" w:rsidRDefault="005207CA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 xml:space="preserve"> Влияние  холодильной обработки мяса на сроки его хранения и качество выпускаемой продукции.</w:t>
      </w:r>
    </w:p>
    <w:p w:rsidR="005207CA" w:rsidRPr="00D20F5F" w:rsidRDefault="005207CA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>Организация ветеринарно-санитарного обследования животных и ветеринарно-санитарной экспертиза мяса и их влияние на качество вырабатываемой продукции.</w:t>
      </w:r>
    </w:p>
    <w:p w:rsidR="005207CA" w:rsidRPr="00D20F5F" w:rsidRDefault="005207CA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 xml:space="preserve"> Технологические решения для увеличения сроков хранения мяса и мясопродуктов. Мероприятия по уменьшению потерь. Гигиена и сроки хранения.</w:t>
      </w:r>
    </w:p>
    <w:p w:rsidR="00380D47" w:rsidRPr="00D20F5F" w:rsidRDefault="00380D47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>Характеристика  убойных живо</w:t>
      </w:r>
      <w:r w:rsidRPr="00D20F5F">
        <w:rPr>
          <w:rFonts w:ascii="Times New Roman" w:hAnsi="Times New Roman"/>
          <w:sz w:val="28"/>
          <w:szCs w:val="28"/>
        </w:rPr>
        <w:t>т</w:t>
      </w:r>
      <w:r w:rsidRPr="00D20F5F">
        <w:rPr>
          <w:rFonts w:ascii="Times New Roman" w:hAnsi="Times New Roman"/>
          <w:sz w:val="28"/>
          <w:szCs w:val="28"/>
        </w:rPr>
        <w:t>ных</w:t>
      </w:r>
    </w:p>
    <w:p w:rsidR="00380D47" w:rsidRPr="00D20F5F" w:rsidRDefault="00380D47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>Организация сдачи-приемки убойных животных на мясоперерабатывающем предпри</w:t>
      </w:r>
      <w:r w:rsidRPr="00D20F5F">
        <w:rPr>
          <w:rFonts w:ascii="Times New Roman" w:hAnsi="Times New Roman"/>
          <w:sz w:val="28"/>
          <w:szCs w:val="28"/>
        </w:rPr>
        <w:t>я</w:t>
      </w:r>
      <w:r w:rsidRPr="00D20F5F">
        <w:rPr>
          <w:rFonts w:ascii="Times New Roman" w:hAnsi="Times New Roman"/>
          <w:sz w:val="28"/>
          <w:szCs w:val="28"/>
        </w:rPr>
        <w:t>тии</w:t>
      </w:r>
    </w:p>
    <w:p w:rsidR="00380D47" w:rsidRPr="00D20F5F" w:rsidRDefault="00380D47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>Способы и оборудование для оглушения животных</w:t>
      </w:r>
    </w:p>
    <w:p w:rsidR="00380D47" w:rsidRPr="00D20F5F" w:rsidRDefault="00380D47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>Оборудование линии убоя скота и перви</w:t>
      </w:r>
      <w:r w:rsidRPr="00D20F5F">
        <w:rPr>
          <w:rFonts w:ascii="Times New Roman" w:hAnsi="Times New Roman"/>
          <w:sz w:val="28"/>
          <w:szCs w:val="28"/>
        </w:rPr>
        <w:t>ч</w:t>
      </w:r>
      <w:r w:rsidRPr="00D20F5F">
        <w:rPr>
          <w:rFonts w:ascii="Times New Roman" w:hAnsi="Times New Roman"/>
          <w:sz w:val="28"/>
          <w:szCs w:val="28"/>
        </w:rPr>
        <w:t>ной переработки туш свиней</w:t>
      </w:r>
    </w:p>
    <w:p w:rsidR="00380D47" w:rsidRPr="00D20F5F" w:rsidRDefault="00380D47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>Убой мелкого рогатого скота и первичная п</w:t>
      </w:r>
      <w:r w:rsidRPr="00D20F5F">
        <w:rPr>
          <w:rFonts w:ascii="Times New Roman" w:hAnsi="Times New Roman"/>
          <w:sz w:val="28"/>
          <w:szCs w:val="28"/>
        </w:rPr>
        <w:t>е</w:t>
      </w:r>
      <w:r w:rsidRPr="00D20F5F">
        <w:rPr>
          <w:rFonts w:ascii="Times New Roman" w:hAnsi="Times New Roman"/>
          <w:sz w:val="28"/>
          <w:szCs w:val="28"/>
        </w:rPr>
        <w:t>реработка туш</w:t>
      </w:r>
    </w:p>
    <w:p w:rsidR="00380D47" w:rsidRPr="00D20F5F" w:rsidRDefault="00380D47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>Убой сельскохозяйственной птицы и первичная перерабо</w:t>
      </w:r>
      <w:r w:rsidRPr="00D20F5F">
        <w:rPr>
          <w:rFonts w:ascii="Times New Roman" w:hAnsi="Times New Roman"/>
          <w:sz w:val="28"/>
          <w:szCs w:val="28"/>
        </w:rPr>
        <w:t>т</w:t>
      </w:r>
      <w:r w:rsidRPr="00D20F5F">
        <w:rPr>
          <w:rFonts w:ascii="Times New Roman" w:hAnsi="Times New Roman"/>
          <w:sz w:val="28"/>
          <w:szCs w:val="28"/>
        </w:rPr>
        <w:t>ка тушек</w:t>
      </w:r>
    </w:p>
    <w:p w:rsidR="00380D47" w:rsidRPr="00D20F5F" w:rsidRDefault="00380D47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lastRenderedPageBreak/>
        <w:t>Оборудование линии  убоя и первичной пер</w:t>
      </w:r>
      <w:r w:rsidRPr="00D20F5F">
        <w:rPr>
          <w:rFonts w:ascii="Times New Roman" w:hAnsi="Times New Roman"/>
          <w:sz w:val="28"/>
          <w:szCs w:val="28"/>
        </w:rPr>
        <w:t>е</w:t>
      </w:r>
      <w:r w:rsidRPr="00D20F5F">
        <w:rPr>
          <w:rFonts w:ascii="Times New Roman" w:hAnsi="Times New Roman"/>
          <w:sz w:val="28"/>
          <w:szCs w:val="28"/>
        </w:rPr>
        <w:t>работки птицы</w:t>
      </w:r>
    </w:p>
    <w:p w:rsidR="00FE1B90" w:rsidRPr="00D20F5F" w:rsidRDefault="00FE1B90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>Убой кроликов и  пе</w:t>
      </w:r>
      <w:r w:rsidRPr="00D20F5F">
        <w:rPr>
          <w:rFonts w:ascii="Times New Roman" w:hAnsi="Times New Roman"/>
          <w:sz w:val="28"/>
          <w:szCs w:val="28"/>
        </w:rPr>
        <w:t>р</w:t>
      </w:r>
      <w:r w:rsidRPr="00D20F5F">
        <w:rPr>
          <w:rFonts w:ascii="Times New Roman" w:hAnsi="Times New Roman"/>
          <w:sz w:val="28"/>
          <w:szCs w:val="28"/>
        </w:rPr>
        <w:t>вичная переработка тушек</w:t>
      </w:r>
    </w:p>
    <w:p w:rsidR="00FE1B90" w:rsidRPr="00D20F5F" w:rsidRDefault="00FE1B90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>Требования действующих стандартов на перерабатываемый скот, пт</w:t>
      </w:r>
      <w:r w:rsidRPr="00D20F5F">
        <w:rPr>
          <w:rFonts w:ascii="Times New Roman" w:hAnsi="Times New Roman"/>
          <w:sz w:val="28"/>
          <w:szCs w:val="28"/>
        </w:rPr>
        <w:t>и</w:t>
      </w:r>
      <w:r w:rsidRPr="00D20F5F">
        <w:rPr>
          <w:rFonts w:ascii="Times New Roman" w:hAnsi="Times New Roman"/>
          <w:sz w:val="28"/>
          <w:szCs w:val="28"/>
        </w:rPr>
        <w:t>цу и кроликов</w:t>
      </w:r>
    </w:p>
    <w:p w:rsidR="00FE1B90" w:rsidRPr="00D20F5F" w:rsidRDefault="00FE1B90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sz w:val="28"/>
          <w:szCs w:val="28"/>
        </w:rPr>
        <w:t>Требования охраны труда и правила техники безопасности при приеме и первичной переработке скота, пт</w:t>
      </w:r>
      <w:r w:rsidRPr="00D20F5F">
        <w:rPr>
          <w:rFonts w:ascii="Times New Roman" w:hAnsi="Times New Roman"/>
          <w:sz w:val="28"/>
          <w:szCs w:val="28"/>
        </w:rPr>
        <w:t>и</w:t>
      </w:r>
      <w:r w:rsidRPr="00D20F5F">
        <w:rPr>
          <w:rFonts w:ascii="Times New Roman" w:hAnsi="Times New Roman"/>
          <w:sz w:val="28"/>
          <w:szCs w:val="28"/>
        </w:rPr>
        <w:t>цы и кроликов</w:t>
      </w:r>
    </w:p>
    <w:p w:rsidR="00FE1B90" w:rsidRPr="00D20F5F" w:rsidRDefault="00FE1B90" w:rsidP="005207CA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D20F5F">
        <w:rPr>
          <w:rFonts w:ascii="Times New Roman" w:hAnsi="Times New Roman"/>
          <w:color w:val="000000"/>
          <w:sz w:val="28"/>
          <w:szCs w:val="24"/>
        </w:rPr>
        <w:t>Изменения в мясе после убоя и при хранении. Характеристики мяса с признаками PSE и DFD.</w:t>
      </w:r>
    </w:p>
    <w:p w:rsidR="00FE1B90" w:rsidRPr="00D20F5F" w:rsidRDefault="00FE1B90" w:rsidP="00D20F5F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right="-1" w:firstLine="709"/>
        <w:jc w:val="both"/>
        <w:rPr>
          <w:color w:val="000000"/>
          <w:sz w:val="28"/>
        </w:rPr>
      </w:pPr>
      <w:r w:rsidRPr="00D20F5F">
        <w:rPr>
          <w:color w:val="000000"/>
          <w:sz w:val="28"/>
        </w:rPr>
        <w:t xml:space="preserve">Транспортировка убойных животных </w:t>
      </w:r>
      <w:r w:rsidR="00D20F5F" w:rsidRPr="00D20F5F">
        <w:rPr>
          <w:color w:val="000000"/>
          <w:sz w:val="28"/>
        </w:rPr>
        <w:t>а</w:t>
      </w:r>
      <w:r w:rsidRPr="00D20F5F">
        <w:rPr>
          <w:color w:val="000000"/>
          <w:sz w:val="28"/>
        </w:rPr>
        <w:t>втомобильным транспортом, по железной дороге, водным транспортом, гоном. Уход за животными в пути и ветеринарно-санитарные</w:t>
      </w:r>
      <w:r w:rsidR="00D20F5F" w:rsidRPr="00D20F5F">
        <w:rPr>
          <w:color w:val="000000"/>
          <w:sz w:val="28"/>
        </w:rPr>
        <w:t xml:space="preserve"> </w:t>
      </w:r>
      <w:r w:rsidRPr="00D20F5F">
        <w:rPr>
          <w:color w:val="000000"/>
          <w:sz w:val="28"/>
        </w:rPr>
        <w:t>мероприятия</w:t>
      </w:r>
    </w:p>
    <w:p w:rsidR="00D20F5F" w:rsidRPr="00D20F5F" w:rsidRDefault="00D20F5F" w:rsidP="00D20F5F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right="1127" w:firstLine="709"/>
        <w:rPr>
          <w:color w:val="000000"/>
          <w:sz w:val="28"/>
          <w:szCs w:val="28"/>
        </w:rPr>
      </w:pPr>
      <w:r w:rsidRPr="00D20F5F">
        <w:rPr>
          <w:color w:val="000000"/>
          <w:sz w:val="28"/>
          <w:szCs w:val="28"/>
        </w:rPr>
        <w:t>Способы убоя скота и их сравнительная оценка</w:t>
      </w:r>
    </w:p>
    <w:p w:rsidR="00D20F5F" w:rsidRPr="00D20F5F" w:rsidRDefault="00D20F5F" w:rsidP="00D20F5F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right="1127" w:firstLine="709"/>
        <w:rPr>
          <w:color w:val="000000"/>
          <w:sz w:val="28"/>
          <w:szCs w:val="28"/>
        </w:rPr>
      </w:pPr>
      <w:r w:rsidRPr="00D20F5F">
        <w:rPr>
          <w:color w:val="000000"/>
          <w:sz w:val="28"/>
          <w:szCs w:val="28"/>
        </w:rPr>
        <w:t>Морфологический и химический состав мяса</w:t>
      </w:r>
    </w:p>
    <w:p w:rsidR="00D20F5F" w:rsidRPr="00D20F5F" w:rsidRDefault="00D20F5F" w:rsidP="00D20F5F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right="1127" w:firstLine="709"/>
        <w:rPr>
          <w:color w:val="000000"/>
          <w:sz w:val="28"/>
          <w:szCs w:val="28"/>
        </w:rPr>
      </w:pPr>
      <w:r w:rsidRPr="00D20F5F">
        <w:rPr>
          <w:color w:val="000000"/>
          <w:sz w:val="28"/>
          <w:szCs w:val="28"/>
        </w:rPr>
        <w:t>Понятие о мясе. Пищевая, биологическая, энергетическая ценность мяса и мясопродуктов</w:t>
      </w:r>
    </w:p>
    <w:p w:rsidR="00FE1B90" w:rsidRPr="00D20F5F" w:rsidRDefault="00D20F5F" w:rsidP="00D20F5F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color w:val="000000"/>
          <w:sz w:val="28"/>
          <w:szCs w:val="28"/>
        </w:rPr>
        <w:t>Влияние вида, породы, пола, возраста, упитанности на качественный состав и свойства мяса.</w:t>
      </w:r>
    </w:p>
    <w:p w:rsidR="00D20F5F" w:rsidRPr="00D20F5F" w:rsidRDefault="00D20F5F" w:rsidP="00D20F5F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color w:val="000000"/>
          <w:sz w:val="28"/>
          <w:szCs w:val="28"/>
        </w:rPr>
        <w:t>Сущность послеубойных изменений в мясе. Автолиз. Созревание мяса.</w:t>
      </w:r>
    </w:p>
    <w:p w:rsidR="00D20F5F" w:rsidRPr="00D20F5F" w:rsidRDefault="00D20F5F" w:rsidP="00D20F5F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F5F">
        <w:rPr>
          <w:rFonts w:ascii="Times New Roman" w:hAnsi="Times New Roman"/>
          <w:color w:val="000000"/>
          <w:sz w:val="28"/>
          <w:szCs w:val="28"/>
        </w:rPr>
        <w:t xml:space="preserve">Порча мяса: загар, свечение, </w:t>
      </w:r>
      <w:proofErr w:type="spellStart"/>
      <w:r w:rsidRPr="00D20F5F">
        <w:rPr>
          <w:rFonts w:ascii="Times New Roman" w:hAnsi="Times New Roman"/>
          <w:color w:val="000000"/>
          <w:sz w:val="28"/>
          <w:szCs w:val="28"/>
        </w:rPr>
        <w:t>плесневение</w:t>
      </w:r>
      <w:proofErr w:type="spellEnd"/>
      <w:r w:rsidRPr="00D20F5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20F5F">
        <w:rPr>
          <w:rFonts w:ascii="Times New Roman" w:hAnsi="Times New Roman"/>
          <w:color w:val="000000"/>
          <w:sz w:val="28"/>
          <w:szCs w:val="28"/>
        </w:rPr>
        <w:t>ослизнение</w:t>
      </w:r>
      <w:proofErr w:type="spellEnd"/>
      <w:r w:rsidRPr="00D20F5F">
        <w:rPr>
          <w:rFonts w:ascii="Times New Roman" w:hAnsi="Times New Roman"/>
          <w:color w:val="000000"/>
          <w:sz w:val="28"/>
          <w:szCs w:val="28"/>
        </w:rPr>
        <w:t>, гниение. Причины и сущность.</w:t>
      </w:r>
    </w:p>
    <w:p w:rsidR="00D20F5F" w:rsidRPr="00D20F5F" w:rsidRDefault="00D20F5F" w:rsidP="00D20F5F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D20F5F">
        <w:rPr>
          <w:color w:val="000000"/>
          <w:sz w:val="28"/>
          <w:szCs w:val="28"/>
        </w:rPr>
        <w:t>Пороки мяса. Причины возникновения PSE и DFD мяса. Меры по предупреждению нежелательных изменений в мясе. Методы распознавания мяса, полученного от больных живот</w:t>
      </w:r>
      <w:bookmarkStart w:id="0" w:name="_GoBack"/>
      <w:bookmarkEnd w:id="0"/>
      <w:r w:rsidRPr="00D20F5F">
        <w:rPr>
          <w:color w:val="000000"/>
          <w:sz w:val="28"/>
          <w:szCs w:val="28"/>
        </w:rPr>
        <w:t>ных или трупов</w:t>
      </w:r>
    </w:p>
    <w:p w:rsidR="00D20F5F" w:rsidRPr="00D20F5F" w:rsidRDefault="00D20F5F" w:rsidP="00D20F5F">
      <w:pPr>
        <w:pStyle w:val="a9"/>
        <w:spacing w:line="360" w:lineRule="auto"/>
        <w:jc w:val="both"/>
        <w:rPr>
          <w:rFonts w:ascii="Times New Roman" w:hAnsi="Times New Roman"/>
          <w:sz w:val="36"/>
          <w:szCs w:val="28"/>
        </w:rPr>
      </w:pPr>
    </w:p>
    <w:p w:rsidR="005207CA" w:rsidRPr="005207CA" w:rsidRDefault="005207CA" w:rsidP="005207C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207CA" w:rsidRDefault="005207C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17B9" w:rsidRPr="007550EB" w:rsidRDefault="007550EB" w:rsidP="007550EB">
      <w:pPr>
        <w:spacing w:line="276" w:lineRule="auto"/>
        <w:jc w:val="right"/>
        <w:rPr>
          <w:i/>
          <w:sz w:val="28"/>
          <w:szCs w:val="28"/>
        </w:rPr>
      </w:pPr>
      <w:r w:rsidRPr="007550EB">
        <w:rPr>
          <w:i/>
          <w:sz w:val="28"/>
          <w:szCs w:val="28"/>
        </w:rPr>
        <w:lastRenderedPageBreak/>
        <w:t xml:space="preserve">Приложение </w:t>
      </w:r>
      <w:r w:rsidR="00873062" w:rsidRPr="007550EB">
        <w:rPr>
          <w:i/>
          <w:sz w:val="28"/>
          <w:szCs w:val="28"/>
        </w:rPr>
        <w:t>2</w:t>
      </w:r>
    </w:p>
    <w:tbl>
      <w:tblPr>
        <w:tblpPr w:leftFromText="180" w:rightFromText="180" w:vertAnchor="text" w:horzAnchor="margin" w:tblpXSpec="center" w:tblpY="112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0417B9" w:rsidTr="0032749F">
        <w:trPr>
          <w:trHeight w:val="539"/>
        </w:trPr>
        <w:tc>
          <w:tcPr>
            <w:tcW w:w="918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0004D5" w:rsidRPr="000004D5" w:rsidRDefault="000004D5" w:rsidP="000004D5">
            <w:pPr>
              <w:jc w:val="center"/>
            </w:pPr>
            <w:r w:rsidRPr="000004D5">
              <w:rPr>
                <w:sz w:val="22"/>
                <w:szCs w:val="22"/>
              </w:rPr>
              <w:t>ДЕПАРТАМЕНТ ВНУТРЕННЕЙ И КАДРОВОЙ ПОЛИТИКИ БЕЛГОРОДСКОЙ ОБЛАСТИ</w:t>
            </w:r>
          </w:p>
          <w:p w:rsidR="000004D5" w:rsidRPr="000004D5" w:rsidRDefault="000004D5" w:rsidP="000004D5">
            <w:pPr>
              <w:jc w:val="center"/>
            </w:pPr>
          </w:p>
          <w:p w:rsidR="000004D5" w:rsidRPr="000004D5" w:rsidRDefault="000004D5" w:rsidP="000004D5">
            <w:pPr>
              <w:jc w:val="center"/>
            </w:pPr>
            <w:r w:rsidRPr="000004D5">
              <w:rPr>
                <w:sz w:val="22"/>
                <w:szCs w:val="22"/>
              </w:rPr>
              <w:t>ОБЛАСТНОЕ ГОСУДАРСТВЕННОЕ АВТОНОМНОЕ ОБРАЗОВАТЕЛЬНОЕ УЧРЕЖДЕНИЕ СРЕДНЕГО ПРОФЕССИОНАЛЬНОГО ОБРАЗОВАНИЯ</w:t>
            </w:r>
          </w:p>
          <w:p w:rsidR="000417B9" w:rsidRPr="000004D5" w:rsidRDefault="000004D5" w:rsidP="000004D5">
            <w:pPr>
              <w:jc w:val="center"/>
              <w:rPr>
                <w:rFonts w:ascii="Cambria" w:hAnsi="Cambria"/>
              </w:rPr>
            </w:pPr>
            <w:r w:rsidRPr="000004D5">
              <w:rPr>
                <w:sz w:val="22"/>
                <w:szCs w:val="22"/>
              </w:rPr>
              <w:t>«РАКИТЯНСКИЙ АГРОТЕХНОЛОГИЧЕСКИЙ ТЕХНИКУМ»</w:t>
            </w:r>
          </w:p>
        </w:tc>
      </w:tr>
    </w:tbl>
    <w:p w:rsidR="000417B9" w:rsidRDefault="000417B9" w:rsidP="000417B9">
      <w:pPr>
        <w:jc w:val="center"/>
        <w:rPr>
          <w:b/>
          <w:bCs/>
          <w:sz w:val="28"/>
          <w:szCs w:val="28"/>
        </w:rPr>
      </w:pPr>
    </w:p>
    <w:p w:rsidR="000417B9" w:rsidRDefault="000417B9" w:rsidP="000417B9"/>
    <w:p w:rsidR="000417B9" w:rsidRDefault="000417B9" w:rsidP="000417B9">
      <w:pPr>
        <w:jc w:val="center"/>
        <w:rPr>
          <w:b/>
          <w:bCs/>
          <w:sz w:val="28"/>
          <w:szCs w:val="28"/>
        </w:rPr>
      </w:pPr>
    </w:p>
    <w:p w:rsidR="000417B9" w:rsidRDefault="000417B9" w:rsidP="000417B9">
      <w:pPr>
        <w:jc w:val="center"/>
        <w:rPr>
          <w:b/>
          <w:bCs/>
          <w:sz w:val="28"/>
          <w:szCs w:val="28"/>
        </w:rPr>
      </w:pPr>
    </w:p>
    <w:p w:rsidR="000417B9" w:rsidRDefault="000417B9" w:rsidP="000417B9">
      <w:pPr>
        <w:jc w:val="center"/>
        <w:rPr>
          <w:b/>
          <w:bCs/>
          <w:sz w:val="28"/>
          <w:szCs w:val="28"/>
        </w:rPr>
      </w:pPr>
    </w:p>
    <w:p w:rsidR="000417B9" w:rsidRDefault="000417B9" w:rsidP="000417B9">
      <w:pPr>
        <w:jc w:val="center"/>
        <w:rPr>
          <w:b/>
          <w:bCs/>
          <w:sz w:val="28"/>
          <w:szCs w:val="28"/>
        </w:rPr>
      </w:pPr>
    </w:p>
    <w:p w:rsidR="000417B9" w:rsidRDefault="00BF5E53" w:rsidP="000417B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Курсовой проект</w:t>
      </w:r>
    </w:p>
    <w:p w:rsidR="000417B9" w:rsidRDefault="000417B9" w:rsidP="000417B9">
      <w:pPr>
        <w:jc w:val="center"/>
        <w:rPr>
          <w:b/>
          <w:bCs/>
          <w:sz w:val="28"/>
          <w:szCs w:val="28"/>
        </w:rPr>
      </w:pPr>
    </w:p>
    <w:tbl>
      <w:tblPr>
        <w:tblW w:w="9108" w:type="dxa"/>
        <w:tblInd w:w="468" w:type="dxa"/>
        <w:tblLook w:val="01E0" w:firstRow="1" w:lastRow="1" w:firstColumn="1" w:lastColumn="1" w:noHBand="0" w:noVBand="0"/>
      </w:tblPr>
      <w:tblGrid>
        <w:gridCol w:w="2466"/>
        <w:gridCol w:w="6642"/>
      </w:tblGrid>
      <w:tr w:rsidR="000417B9" w:rsidTr="0032749F">
        <w:tc>
          <w:tcPr>
            <w:tcW w:w="1908" w:type="dxa"/>
            <w:hideMark/>
          </w:tcPr>
          <w:p w:rsidR="000417B9" w:rsidRDefault="000004D5" w:rsidP="000004D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профессиональному модулю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B9" w:rsidRDefault="000417B9" w:rsidP="0032749F">
            <w:pPr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417B9" w:rsidRDefault="000417B9" w:rsidP="000417B9"/>
    <w:p w:rsidR="000417B9" w:rsidRDefault="000417B9" w:rsidP="000417B9"/>
    <w:tbl>
      <w:tblPr>
        <w:tblW w:w="9108" w:type="dxa"/>
        <w:tblInd w:w="468" w:type="dxa"/>
        <w:tblLook w:val="01E0" w:firstRow="1" w:lastRow="1" w:firstColumn="1" w:lastColumn="1" w:noHBand="0" w:noVBand="0"/>
      </w:tblPr>
      <w:tblGrid>
        <w:gridCol w:w="1548"/>
        <w:gridCol w:w="7560"/>
      </w:tblGrid>
      <w:tr w:rsidR="000417B9" w:rsidTr="0032749F">
        <w:tc>
          <w:tcPr>
            <w:tcW w:w="1548" w:type="dxa"/>
            <w:hideMark/>
          </w:tcPr>
          <w:p w:rsidR="000417B9" w:rsidRDefault="000417B9" w:rsidP="0032749F">
            <w:pPr>
              <w:rPr>
                <w:b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Тема: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B9" w:rsidRDefault="000417B9" w:rsidP="0032749F">
            <w:pPr>
              <w:rPr>
                <w:color w:val="000000"/>
                <w:sz w:val="28"/>
                <w:szCs w:val="28"/>
              </w:rPr>
            </w:pPr>
          </w:p>
        </w:tc>
      </w:tr>
      <w:tr w:rsidR="000417B9" w:rsidTr="0032749F">
        <w:tc>
          <w:tcPr>
            <w:tcW w:w="1548" w:type="dxa"/>
          </w:tcPr>
          <w:p w:rsidR="000417B9" w:rsidRDefault="000417B9" w:rsidP="003274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B9" w:rsidRDefault="000417B9" w:rsidP="0032749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0417B9" w:rsidTr="0032749F">
        <w:tc>
          <w:tcPr>
            <w:tcW w:w="1548" w:type="dxa"/>
          </w:tcPr>
          <w:p w:rsidR="000417B9" w:rsidRDefault="000417B9" w:rsidP="0032749F">
            <w:pPr>
              <w:rPr>
                <w:b/>
                <w:color w:val="00000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7B9" w:rsidRDefault="000417B9" w:rsidP="0032749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0417B9" w:rsidTr="0032749F">
        <w:tc>
          <w:tcPr>
            <w:tcW w:w="1548" w:type="dxa"/>
          </w:tcPr>
          <w:p w:rsidR="000417B9" w:rsidRDefault="000417B9" w:rsidP="0032749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7B9" w:rsidRDefault="000004D5" w:rsidP="003274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тема проекта</w:t>
            </w:r>
          </w:p>
        </w:tc>
      </w:tr>
    </w:tbl>
    <w:p w:rsidR="000417B9" w:rsidRDefault="000417B9" w:rsidP="000417B9">
      <w:pPr>
        <w:rPr>
          <w:b/>
          <w:color w:val="000000"/>
        </w:rPr>
      </w:pPr>
    </w:p>
    <w:tbl>
      <w:tblPr>
        <w:tblW w:w="9108" w:type="dxa"/>
        <w:tblInd w:w="468" w:type="dxa"/>
        <w:tblLook w:val="01E0" w:firstRow="1" w:lastRow="1" w:firstColumn="1" w:lastColumn="1" w:noHBand="0" w:noVBand="0"/>
      </w:tblPr>
      <w:tblGrid>
        <w:gridCol w:w="3014"/>
        <w:gridCol w:w="1110"/>
        <w:gridCol w:w="2104"/>
        <w:gridCol w:w="2880"/>
      </w:tblGrid>
      <w:tr w:rsidR="000417B9" w:rsidTr="0032749F">
        <w:tc>
          <w:tcPr>
            <w:tcW w:w="3014" w:type="dxa"/>
          </w:tcPr>
          <w:p w:rsidR="000417B9" w:rsidRDefault="000417B9" w:rsidP="0032749F">
            <w:pPr>
              <w:rPr>
                <w:color w:val="000000"/>
                <w:sz w:val="26"/>
                <w:szCs w:val="26"/>
              </w:rPr>
            </w:pPr>
          </w:p>
          <w:p w:rsidR="000417B9" w:rsidRDefault="000417B9" w:rsidP="0032749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Выполни</w:t>
            </w:r>
            <w:proofErr w:type="gramStart"/>
            <w:r>
              <w:rPr>
                <w:color w:val="000000"/>
                <w:sz w:val="26"/>
                <w:szCs w:val="26"/>
              </w:rPr>
              <w:t>л(</w:t>
            </w:r>
            <w:proofErr w:type="gramEnd"/>
            <w:r>
              <w:rPr>
                <w:color w:val="000000"/>
                <w:sz w:val="26"/>
                <w:szCs w:val="26"/>
              </w:rPr>
              <w:t>а) студент(ка)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B9" w:rsidRDefault="000417B9" w:rsidP="0032749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</w:tcPr>
          <w:p w:rsidR="000417B9" w:rsidRDefault="000417B9" w:rsidP="0032749F">
            <w:pPr>
              <w:rPr>
                <w:color w:val="000000"/>
                <w:sz w:val="26"/>
                <w:szCs w:val="26"/>
              </w:rPr>
            </w:pPr>
          </w:p>
          <w:p w:rsidR="000417B9" w:rsidRDefault="000417B9" w:rsidP="0032749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курса,  группы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B9" w:rsidRDefault="000417B9" w:rsidP="0032749F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0417B9" w:rsidTr="0032749F">
        <w:tc>
          <w:tcPr>
            <w:tcW w:w="4124" w:type="dxa"/>
            <w:gridSpan w:val="2"/>
          </w:tcPr>
          <w:p w:rsidR="000417B9" w:rsidRDefault="000417B9" w:rsidP="0032749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84" w:type="dxa"/>
            <w:gridSpan w:val="2"/>
          </w:tcPr>
          <w:p w:rsidR="000417B9" w:rsidRDefault="000417B9" w:rsidP="0032749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417B9" w:rsidTr="0032749F">
        <w:tc>
          <w:tcPr>
            <w:tcW w:w="3014" w:type="dxa"/>
          </w:tcPr>
          <w:p w:rsidR="000417B9" w:rsidRDefault="000417B9" w:rsidP="003274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B9" w:rsidRDefault="000417B9" w:rsidP="0032749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417B9" w:rsidTr="0032749F">
        <w:tc>
          <w:tcPr>
            <w:tcW w:w="3014" w:type="dxa"/>
          </w:tcPr>
          <w:p w:rsidR="000417B9" w:rsidRDefault="000417B9" w:rsidP="003274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4" w:type="dxa"/>
            <w:gridSpan w:val="3"/>
            <w:hideMark/>
          </w:tcPr>
          <w:p w:rsidR="000417B9" w:rsidRDefault="000417B9" w:rsidP="003274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 имя отчество</w:t>
            </w:r>
          </w:p>
        </w:tc>
      </w:tr>
      <w:tr w:rsidR="000417B9" w:rsidTr="0032749F">
        <w:tc>
          <w:tcPr>
            <w:tcW w:w="3014" w:type="dxa"/>
          </w:tcPr>
          <w:p w:rsidR="000417B9" w:rsidRDefault="000417B9" w:rsidP="0032749F">
            <w:pPr>
              <w:rPr>
                <w:color w:val="000000"/>
                <w:sz w:val="26"/>
                <w:szCs w:val="26"/>
              </w:rPr>
            </w:pPr>
          </w:p>
          <w:p w:rsidR="000417B9" w:rsidRDefault="000417B9" w:rsidP="0032749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работы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B9" w:rsidRDefault="000417B9" w:rsidP="0032749F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0417B9" w:rsidTr="0032749F">
        <w:tc>
          <w:tcPr>
            <w:tcW w:w="3014" w:type="dxa"/>
          </w:tcPr>
          <w:p w:rsidR="000417B9" w:rsidRDefault="000417B9" w:rsidP="0032749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7B9" w:rsidRDefault="000417B9" w:rsidP="003274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</w:rPr>
              <w:t>ученая степень, звание, фамилия и инициалы</w:t>
            </w:r>
          </w:p>
        </w:tc>
      </w:tr>
    </w:tbl>
    <w:p w:rsidR="000417B9" w:rsidRDefault="000417B9" w:rsidP="000417B9">
      <w:pPr>
        <w:pStyle w:val="af0"/>
        <w:spacing w:after="0"/>
        <w:rPr>
          <w:sz w:val="26"/>
          <w:szCs w:val="26"/>
        </w:rPr>
      </w:pPr>
    </w:p>
    <w:tbl>
      <w:tblPr>
        <w:tblW w:w="9108" w:type="dxa"/>
        <w:tblInd w:w="468" w:type="dxa"/>
        <w:tblLook w:val="01E0" w:firstRow="1" w:lastRow="1" w:firstColumn="1" w:lastColumn="1" w:noHBand="0" w:noVBand="0"/>
      </w:tblPr>
      <w:tblGrid>
        <w:gridCol w:w="2268"/>
        <w:gridCol w:w="2880"/>
        <w:gridCol w:w="3852"/>
        <w:gridCol w:w="108"/>
      </w:tblGrid>
      <w:tr w:rsidR="000417B9" w:rsidTr="0032749F">
        <w:tc>
          <w:tcPr>
            <w:tcW w:w="2268" w:type="dxa"/>
            <w:hideMark/>
          </w:tcPr>
          <w:p w:rsidR="000417B9" w:rsidRDefault="000417B9" w:rsidP="0032749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Рецензия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B9" w:rsidRDefault="000417B9" w:rsidP="0032749F">
            <w:pPr>
              <w:rPr>
                <w:color w:val="000000"/>
                <w:sz w:val="26"/>
                <w:szCs w:val="26"/>
              </w:rPr>
            </w:pPr>
          </w:p>
        </w:tc>
      </w:tr>
      <w:tr w:rsidR="000417B9" w:rsidTr="0032749F">
        <w:tc>
          <w:tcPr>
            <w:tcW w:w="2268" w:type="dxa"/>
          </w:tcPr>
          <w:p w:rsidR="000417B9" w:rsidRDefault="000417B9" w:rsidP="0032749F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7B9" w:rsidRDefault="000417B9" w:rsidP="0032749F">
            <w:pPr>
              <w:rPr>
                <w:color w:val="000000"/>
                <w:sz w:val="26"/>
                <w:szCs w:val="26"/>
              </w:rPr>
            </w:pPr>
          </w:p>
        </w:tc>
      </w:tr>
      <w:tr w:rsidR="000417B9" w:rsidTr="0032749F">
        <w:tc>
          <w:tcPr>
            <w:tcW w:w="2268" w:type="dxa"/>
          </w:tcPr>
          <w:p w:rsidR="000417B9" w:rsidRDefault="000417B9" w:rsidP="0032749F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7B9" w:rsidRDefault="000417B9" w:rsidP="0032749F">
            <w:pPr>
              <w:rPr>
                <w:color w:val="000000"/>
                <w:sz w:val="26"/>
                <w:szCs w:val="26"/>
              </w:rPr>
            </w:pPr>
          </w:p>
        </w:tc>
      </w:tr>
      <w:tr w:rsidR="000417B9" w:rsidTr="0032749F">
        <w:tc>
          <w:tcPr>
            <w:tcW w:w="2268" w:type="dxa"/>
          </w:tcPr>
          <w:p w:rsidR="000417B9" w:rsidRDefault="000417B9" w:rsidP="0032749F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7B9" w:rsidRDefault="000417B9" w:rsidP="0032749F">
            <w:pPr>
              <w:rPr>
                <w:color w:val="000000"/>
                <w:sz w:val="26"/>
                <w:szCs w:val="26"/>
              </w:rPr>
            </w:pPr>
          </w:p>
        </w:tc>
      </w:tr>
      <w:tr w:rsidR="000417B9" w:rsidTr="0032749F">
        <w:tc>
          <w:tcPr>
            <w:tcW w:w="2268" w:type="dxa"/>
          </w:tcPr>
          <w:p w:rsidR="000417B9" w:rsidRDefault="000417B9" w:rsidP="0032749F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7B9" w:rsidRDefault="000417B9" w:rsidP="0032749F">
            <w:pPr>
              <w:rPr>
                <w:color w:val="000000"/>
                <w:sz w:val="26"/>
                <w:szCs w:val="26"/>
              </w:rPr>
            </w:pPr>
          </w:p>
        </w:tc>
      </w:tr>
      <w:tr w:rsidR="000417B9" w:rsidTr="0032749F">
        <w:trPr>
          <w:gridAfter w:val="1"/>
          <w:wAfter w:w="108" w:type="dxa"/>
        </w:trPr>
        <w:tc>
          <w:tcPr>
            <w:tcW w:w="2268" w:type="dxa"/>
          </w:tcPr>
          <w:p w:rsidR="000417B9" w:rsidRDefault="000417B9" w:rsidP="0032749F">
            <w:pPr>
              <w:rPr>
                <w:sz w:val="16"/>
                <w:szCs w:val="16"/>
              </w:rPr>
            </w:pP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7B9" w:rsidRDefault="000417B9" w:rsidP="003274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актуальность, цели, достоинс</w:t>
            </w:r>
            <w:r w:rsidR="00FE1802">
              <w:rPr>
                <w:color w:val="000000"/>
                <w:sz w:val="16"/>
                <w:szCs w:val="16"/>
              </w:rPr>
              <w:t>тва и недостатки курсового проекта</w:t>
            </w:r>
            <w:r>
              <w:rPr>
                <w:color w:val="000000"/>
                <w:sz w:val="16"/>
                <w:szCs w:val="16"/>
              </w:rPr>
              <w:t>, оценка в баллах</w:t>
            </w:r>
          </w:p>
        </w:tc>
      </w:tr>
      <w:tr w:rsidR="000417B9" w:rsidTr="0032749F">
        <w:tc>
          <w:tcPr>
            <w:tcW w:w="5148" w:type="dxa"/>
            <w:gridSpan w:val="2"/>
          </w:tcPr>
          <w:p w:rsidR="000417B9" w:rsidRDefault="000417B9" w:rsidP="003274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:rsidR="000417B9" w:rsidRDefault="000417B9" w:rsidP="0032749F">
            <w:pPr>
              <w:rPr>
                <w:color w:val="000000"/>
                <w:sz w:val="26"/>
                <w:szCs w:val="26"/>
              </w:rPr>
            </w:pPr>
          </w:p>
        </w:tc>
      </w:tr>
      <w:tr w:rsidR="000417B9" w:rsidTr="0032749F">
        <w:tc>
          <w:tcPr>
            <w:tcW w:w="5148" w:type="dxa"/>
            <w:gridSpan w:val="2"/>
          </w:tcPr>
          <w:p w:rsidR="000417B9" w:rsidRDefault="000417B9" w:rsidP="003274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:rsidR="000417B9" w:rsidRDefault="000417B9" w:rsidP="0032749F">
            <w:pPr>
              <w:rPr>
                <w:color w:val="000000"/>
                <w:sz w:val="26"/>
                <w:szCs w:val="26"/>
              </w:rPr>
            </w:pPr>
          </w:p>
        </w:tc>
      </w:tr>
      <w:tr w:rsidR="000417B9" w:rsidTr="0032749F">
        <w:tc>
          <w:tcPr>
            <w:tcW w:w="5148" w:type="dxa"/>
            <w:gridSpan w:val="2"/>
            <w:hideMark/>
          </w:tcPr>
          <w:p w:rsidR="000417B9" w:rsidRDefault="000417B9" w:rsidP="0032749F">
            <w:pPr>
              <w:jc w:val="right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>
              <w:rPr>
                <w:sz w:val="26"/>
                <w:szCs w:val="26"/>
              </w:rPr>
              <w:t>Проверил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B9" w:rsidRDefault="000417B9" w:rsidP="0032749F">
            <w:pPr>
              <w:rPr>
                <w:color w:val="000000"/>
                <w:sz w:val="26"/>
                <w:szCs w:val="26"/>
              </w:rPr>
            </w:pPr>
          </w:p>
        </w:tc>
      </w:tr>
      <w:tr w:rsidR="000417B9" w:rsidTr="0032749F">
        <w:tc>
          <w:tcPr>
            <w:tcW w:w="5148" w:type="dxa"/>
            <w:gridSpan w:val="2"/>
          </w:tcPr>
          <w:p w:rsidR="000417B9" w:rsidRDefault="000417B9" w:rsidP="0032749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7B9" w:rsidRDefault="000417B9" w:rsidP="0032749F">
            <w:pPr>
              <w:rPr>
                <w:color w:val="000000"/>
                <w:sz w:val="26"/>
                <w:szCs w:val="26"/>
              </w:rPr>
            </w:pPr>
          </w:p>
        </w:tc>
      </w:tr>
      <w:tr w:rsidR="000417B9" w:rsidTr="0032749F">
        <w:trPr>
          <w:trHeight w:val="551"/>
        </w:trPr>
        <w:tc>
          <w:tcPr>
            <w:tcW w:w="5148" w:type="dxa"/>
            <w:gridSpan w:val="2"/>
          </w:tcPr>
          <w:p w:rsidR="000417B9" w:rsidRDefault="000417B9" w:rsidP="0032749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7B9" w:rsidRDefault="000417B9" w:rsidP="0032749F">
            <w:pPr>
              <w:spacing w:after="120"/>
              <w:rPr>
                <w:color w:val="000000"/>
                <w:sz w:val="26"/>
                <w:szCs w:val="26"/>
              </w:rPr>
            </w:pPr>
          </w:p>
          <w:p w:rsidR="000417B9" w:rsidRDefault="000417B9" w:rsidP="0032749F">
            <w:pP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«____» ____________ 20 ___ г.</w:t>
            </w:r>
          </w:p>
        </w:tc>
      </w:tr>
    </w:tbl>
    <w:p w:rsidR="000417B9" w:rsidRDefault="000417B9" w:rsidP="000004D5">
      <w:pPr>
        <w:rPr>
          <w:sz w:val="18"/>
          <w:szCs w:val="18"/>
        </w:rPr>
      </w:pPr>
    </w:p>
    <w:p w:rsidR="000417B9" w:rsidRPr="000417B9" w:rsidRDefault="000417B9" w:rsidP="000004D5">
      <w:pPr>
        <w:jc w:val="center"/>
        <w:rPr>
          <w:sz w:val="28"/>
          <w:szCs w:val="28"/>
        </w:rPr>
      </w:pPr>
      <w:r w:rsidRPr="000417B9">
        <w:rPr>
          <w:sz w:val="28"/>
          <w:szCs w:val="28"/>
        </w:rPr>
        <w:t>пос.</w:t>
      </w:r>
      <w:r w:rsidR="00BF5E53">
        <w:rPr>
          <w:sz w:val="28"/>
          <w:szCs w:val="28"/>
        </w:rPr>
        <w:t xml:space="preserve"> </w:t>
      </w:r>
      <w:proofErr w:type="gramStart"/>
      <w:r w:rsidRPr="000417B9">
        <w:rPr>
          <w:sz w:val="28"/>
          <w:szCs w:val="28"/>
        </w:rPr>
        <w:t>Ракитное</w:t>
      </w:r>
      <w:proofErr w:type="gramEnd"/>
      <w:r w:rsidRPr="000417B9">
        <w:rPr>
          <w:sz w:val="28"/>
          <w:szCs w:val="28"/>
        </w:rPr>
        <w:t xml:space="preserve"> Белгородской области,2014 г.</w:t>
      </w:r>
    </w:p>
    <w:p w:rsidR="00253589" w:rsidRPr="004B2354" w:rsidRDefault="004B2354" w:rsidP="00253589">
      <w:pPr>
        <w:spacing w:line="276" w:lineRule="auto"/>
        <w:jc w:val="center"/>
        <w:rPr>
          <w:b/>
          <w:sz w:val="28"/>
          <w:szCs w:val="28"/>
        </w:rPr>
      </w:pPr>
      <w:r w:rsidRPr="004B2354">
        <w:rPr>
          <w:b/>
          <w:sz w:val="28"/>
          <w:szCs w:val="28"/>
        </w:rPr>
        <w:lastRenderedPageBreak/>
        <w:t>СПИСОК ЛИТЕРАТУРЫ</w:t>
      </w:r>
    </w:p>
    <w:p w:rsidR="00F321A2" w:rsidRPr="00F321A2" w:rsidRDefault="00F321A2" w:rsidP="00F321A2">
      <w:pPr>
        <w:pStyle w:val="Default"/>
        <w:jc w:val="both"/>
        <w:rPr>
          <w:i/>
          <w:color w:val="auto"/>
          <w:sz w:val="28"/>
          <w:szCs w:val="28"/>
          <w:u w:val="single"/>
        </w:rPr>
      </w:pPr>
      <w:r w:rsidRPr="00F321A2">
        <w:rPr>
          <w:i/>
          <w:color w:val="auto"/>
          <w:sz w:val="28"/>
          <w:szCs w:val="28"/>
          <w:u w:val="single"/>
        </w:rPr>
        <w:t>Основные источники:</w:t>
      </w:r>
    </w:p>
    <w:p w:rsidR="00F321A2" w:rsidRPr="00D40F4A" w:rsidRDefault="00F321A2" w:rsidP="00F321A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0F4A">
        <w:rPr>
          <w:i/>
          <w:iCs/>
          <w:sz w:val="28"/>
          <w:szCs w:val="28"/>
        </w:rPr>
        <w:t xml:space="preserve">Антипова Л. В., А. Глотова И. А., Рогов И. А. </w:t>
      </w:r>
      <w:r w:rsidRPr="00D40F4A">
        <w:rPr>
          <w:sz w:val="28"/>
          <w:szCs w:val="28"/>
        </w:rPr>
        <w:t xml:space="preserve">Методы исследования мяса и мясных продуктов. - М.: </w:t>
      </w:r>
      <w:proofErr w:type="spellStart"/>
      <w:r w:rsidRPr="00D40F4A">
        <w:rPr>
          <w:sz w:val="28"/>
          <w:szCs w:val="28"/>
        </w:rPr>
        <w:t>КолосС</w:t>
      </w:r>
      <w:proofErr w:type="spellEnd"/>
      <w:r w:rsidRPr="00D40F4A">
        <w:rPr>
          <w:sz w:val="28"/>
          <w:szCs w:val="28"/>
        </w:rPr>
        <w:t>, 2001. - 570 с.</w:t>
      </w:r>
    </w:p>
    <w:p w:rsidR="00F321A2" w:rsidRDefault="00F321A2" w:rsidP="00F321A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7445">
        <w:rPr>
          <w:i/>
          <w:iCs/>
          <w:sz w:val="28"/>
          <w:szCs w:val="28"/>
        </w:rPr>
        <w:t xml:space="preserve">Лисицын А. Б., Липатов Н. Н., Кудряшов Л. С. </w:t>
      </w:r>
      <w:r w:rsidRPr="00327445">
        <w:rPr>
          <w:bCs/>
          <w:sz w:val="28"/>
          <w:szCs w:val="28"/>
        </w:rPr>
        <w:t>и др. Производство мясной продукции на</w:t>
      </w:r>
      <w:r>
        <w:rPr>
          <w:bCs/>
          <w:sz w:val="28"/>
          <w:szCs w:val="28"/>
        </w:rPr>
        <w:t xml:space="preserve"> </w:t>
      </w:r>
      <w:r w:rsidRPr="00327445">
        <w:rPr>
          <w:bCs/>
          <w:sz w:val="28"/>
          <w:szCs w:val="28"/>
        </w:rPr>
        <w:t>основе биотехнологии. — М.: ВНИИМП, 2005. — 369с.</w:t>
      </w:r>
    </w:p>
    <w:p w:rsidR="00F321A2" w:rsidRDefault="00F321A2" w:rsidP="00F321A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7445">
        <w:rPr>
          <w:i/>
          <w:iCs/>
          <w:sz w:val="28"/>
          <w:szCs w:val="28"/>
        </w:rPr>
        <w:t xml:space="preserve">Лисицын А. Б., </w:t>
      </w:r>
      <w:proofErr w:type="spellStart"/>
      <w:r w:rsidRPr="00327445">
        <w:rPr>
          <w:i/>
          <w:iCs/>
          <w:sz w:val="28"/>
          <w:szCs w:val="28"/>
        </w:rPr>
        <w:t>Сизенко</w:t>
      </w:r>
      <w:proofErr w:type="spellEnd"/>
      <w:r w:rsidRPr="00327445">
        <w:rPr>
          <w:i/>
          <w:iCs/>
          <w:sz w:val="28"/>
          <w:szCs w:val="28"/>
        </w:rPr>
        <w:t xml:space="preserve"> Е. И., Чернуха И. М. </w:t>
      </w:r>
      <w:r w:rsidRPr="00327445">
        <w:rPr>
          <w:bCs/>
          <w:sz w:val="28"/>
          <w:szCs w:val="28"/>
        </w:rPr>
        <w:t>и др. Мясо и здоровое питание. — М.:</w:t>
      </w:r>
      <w:r>
        <w:rPr>
          <w:bCs/>
          <w:sz w:val="28"/>
          <w:szCs w:val="28"/>
        </w:rPr>
        <w:t xml:space="preserve"> </w:t>
      </w:r>
      <w:r w:rsidRPr="00327445">
        <w:rPr>
          <w:bCs/>
          <w:sz w:val="28"/>
          <w:szCs w:val="28"/>
        </w:rPr>
        <w:t>ВНИИМП, 2007.-378 с.</w:t>
      </w:r>
    </w:p>
    <w:p w:rsidR="00F321A2" w:rsidRDefault="00F321A2" w:rsidP="00F321A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7445">
        <w:rPr>
          <w:i/>
          <w:iCs/>
          <w:sz w:val="28"/>
          <w:szCs w:val="28"/>
        </w:rPr>
        <w:t xml:space="preserve">Лисицын А. Б., Липатов Н. Н., Кудряшов Л. С. </w:t>
      </w:r>
      <w:r w:rsidRPr="00327445">
        <w:rPr>
          <w:bCs/>
          <w:sz w:val="28"/>
          <w:szCs w:val="28"/>
        </w:rPr>
        <w:t>и др. Теория и практика переработки</w:t>
      </w:r>
      <w:r>
        <w:rPr>
          <w:bCs/>
          <w:sz w:val="28"/>
          <w:szCs w:val="28"/>
        </w:rPr>
        <w:t xml:space="preserve"> </w:t>
      </w:r>
      <w:r w:rsidRPr="00327445">
        <w:rPr>
          <w:bCs/>
          <w:sz w:val="28"/>
          <w:szCs w:val="28"/>
        </w:rPr>
        <w:t>мяса. — М.: ВНИИМП, 2004. —378 с.</w:t>
      </w:r>
    </w:p>
    <w:p w:rsidR="00F321A2" w:rsidRDefault="00F321A2" w:rsidP="00F321A2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F321A2" w:rsidRPr="00F321A2" w:rsidRDefault="00F321A2" w:rsidP="00F321A2">
      <w:pPr>
        <w:autoSpaceDE w:val="0"/>
        <w:autoSpaceDN w:val="0"/>
        <w:adjustRightInd w:val="0"/>
        <w:jc w:val="both"/>
        <w:rPr>
          <w:bCs/>
          <w:i/>
          <w:sz w:val="28"/>
          <w:szCs w:val="28"/>
          <w:u w:val="single"/>
        </w:rPr>
      </w:pPr>
      <w:r w:rsidRPr="00F321A2">
        <w:rPr>
          <w:i/>
          <w:iCs/>
          <w:sz w:val="28"/>
          <w:szCs w:val="28"/>
          <w:u w:val="single"/>
        </w:rPr>
        <w:t>Дополнительные источники:</w:t>
      </w:r>
    </w:p>
    <w:p w:rsidR="00F321A2" w:rsidRPr="00327445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40F4A">
        <w:rPr>
          <w:i/>
          <w:iCs/>
          <w:sz w:val="28"/>
          <w:szCs w:val="28"/>
        </w:rPr>
        <w:t xml:space="preserve">Волкова А. Г., </w:t>
      </w:r>
      <w:proofErr w:type="spellStart"/>
      <w:r w:rsidRPr="00D40F4A">
        <w:rPr>
          <w:i/>
          <w:iCs/>
          <w:sz w:val="28"/>
          <w:szCs w:val="28"/>
        </w:rPr>
        <w:t>Подлегаев</w:t>
      </w:r>
      <w:proofErr w:type="spellEnd"/>
      <w:r w:rsidRPr="00D40F4A">
        <w:rPr>
          <w:i/>
          <w:iCs/>
          <w:sz w:val="28"/>
          <w:szCs w:val="28"/>
        </w:rPr>
        <w:t xml:space="preserve"> М. А., Русаков В. Н. </w:t>
      </w:r>
      <w:r w:rsidRPr="00D40F4A">
        <w:rPr>
          <w:bCs/>
          <w:sz w:val="28"/>
          <w:szCs w:val="28"/>
        </w:rPr>
        <w:t>и др. Производственно-технический конт</w:t>
      </w:r>
      <w:r w:rsidRPr="00327445">
        <w:rPr>
          <w:sz w:val="28"/>
          <w:szCs w:val="28"/>
        </w:rPr>
        <w:t xml:space="preserve">роль </w:t>
      </w:r>
      <w:r w:rsidRPr="00327445">
        <w:rPr>
          <w:bCs/>
          <w:sz w:val="28"/>
          <w:szCs w:val="28"/>
        </w:rPr>
        <w:t xml:space="preserve">и </w:t>
      </w:r>
      <w:r w:rsidRPr="00327445">
        <w:rPr>
          <w:sz w:val="28"/>
          <w:szCs w:val="28"/>
        </w:rPr>
        <w:t xml:space="preserve">методы </w:t>
      </w:r>
      <w:r w:rsidRPr="00327445">
        <w:rPr>
          <w:bCs/>
          <w:sz w:val="28"/>
          <w:szCs w:val="28"/>
        </w:rPr>
        <w:t>оценки качества мяса, мяс</w:t>
      </w:r>
      <w:proofErr w:type="gramStart"/>
      <w:r w:rsidRPr="00327445">
        <w:rPr>
          <w:bCs/>
          <w:sz w:val="28"/>
          <w:szCs w:val="28"/>
        </w:rPr>
        <w:t>о-</w:t>
      </w:r>
      <w:proofErr w:type="gramEnd"/>
      <w:r w:rsidRPr="00327445">
        <w:rPr>
          <w:bCs/>
          <w:sz w:val="28"/>
          <w:szCs w:val="28"/>
        </w:rPr>
        <w:t xml:space="preserve"> и </w:t>
      </w:r>
      <w:proofErr w:type="spellStart"/>
      <w:r w:rsidRPr="00327445">
        <w:rPr>
          <w:bCs/>
          <w:sz w:val="28"/>
          <w:szCs w:val="28"/>
        </w:rPr>
        <w:t>птицепродуктов</w:t>
      </w:r>
      <w:proofErr w:type="spellEnd"/>
      <w:r w:rsidRPr="00327445">
        <w:rPr>
          <w:bCs/>
          <w:sz w:val="28"/>
          <w:szCs w:val="28"/>
        </w:rPr>
        <w:t>. — М.: Пищевая промыш</w:t>
      </w:r>
      <w:r w:rsidRPr="00327445">
        <w:rPr>
          <w:sz w:val="28"/>
          <w:szCs w:val="28"/>
        </w:rPr>
        <w:t>ленность, 1974. — 248 с.</w:t>
      </w:r>
    </w:p>
    <w:p w:rsidR="00F321A2" w:rsidRPr="00327445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40F4A">
        <w:rPr>
          <w:i/>
          <w:iCs/>
          <w:sz w:val="28"/>
          <w:szCs w:val="28"/>
        </w:rPr>
        <w:t xml:space="preserve">Гигиенические </w:t>
      </w:r>
      <w:r w:rsidRPr="00D40F4A">
        <w:rPr>
          <w:bCs/>
          <w:sz w:val="28"/>
          <w:szCs w:val="28"/>
        </w:rPr>
        <w:t>требования безопасности и пищевой ценности пищевых продуктов. Сан-</w:t>
      </w:r>
      <w:proofErr w:type="spellStart"/>
      <w:r w:rsidRPr="00327445">
        <w:rPr>
          <w:bCs/>
          <w:sz w:val="28"/>
          <w:szCs w:val="28"/>
        </w:rPr>
        <w:t>ПиН</w:t>
      </w:r>
      <w:proofErr w:type="spellEnd"/>
      <w:r w:rsidRPr="00327445">
        <w:rPr>
          <w:bCs/>
          <w:sz w:val="28"/>
          <w:szCs w:val="28"/>
        </w:rPr>
        <w:t xml:space="preserve"> 2.3.2.1078-01. - М., 2002. - 216 с.</w:t>
      </w:r>
    </w:p>
    <w:p w:rsidR="00F321A2" w:rsidRPr="00327445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40F4A">
        <w:rPr>
          <w:i/>
          <w:iCs/>
          <w:sz w:val="28"/>
          <w:szCs w:val="28"/>
        </w:rPr>
        <w:t xml:space="preserve">Головкин H.A. </w:t>
      </w:r>
      <w:r w:rsidRPr="00D40F4A">
        <w:rPr>
          <w:bCs/>
          <w:sz w:val="28"/>
          <w:szCs w:val="28"/>
        </w:rPr>
        <w:t>Холодильная технология пищевых продуктов. — М.: Пищевая промыш</w:t>
      </w:r>
      <w:r w:rsidRPr="00327445">
        <w:rPr>
          <w:sz w:val="28"/>
          <w:szCs w:val="28"/>
        </w:rPr>
        <w:t>ленность, 1984. — 239 с.</w:t>
      </w:r>
    </w:p>
    <w:p w:rsidR="00F321A2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D40F4A">
        <w:rPr>
          <w:i/>
          <w:iCs/>
          <w:sz w:val="28"/>
          <w:szCs w:val="28"/>
        </w:rPr>
        <w:t>Гоноцкий</w:t>
      </w:r>
      <w:proofErr w:type="spellEnd"/>
      <w:r w:rsidRPr="00D40F4A">
        <w:rPr>
          <w:i/>
          <w:iCs/>
          <w:sz w:val="28"/>
          <w:szCs w:val="28"/>
        </w:rPr>
        <w:t xml:space="preserve"> В. А., </w:t>
      </w:r>
      <w:proofErr w:type="spellStart"/>
      <w:r w:rsidRPr="00D40F4A">
        <w:rPr>
          <w:i/>
          <w:iCs/>
          <w:sz w:val="28"/>
          <w:szCs w:val="28"/>
        </w:rPr>
        <w:t>Давлеев</w:t>
      </w:r>
      <w:proofErr w:type="spellEnd"/>
      <w:r w:rsidRPr="00D40F4A">
        <w:rPr>
          <w:i/>
          <w:iCs/>
          <w:sz w:val="28"/>
          <w:szCs w:val="28"/>
        </w:rPr>
        <w:t xml:space="preserve"> А. Д., Дубровская В. И. </w:t>
      </w:r>
      <w:r w:rsidRPr="00D40F4A">
        <w:rPr>
          <w:bCs/>
          <w:sz w:val="28"/>
          <w:szCs w:val="28"/>
        </w:rPr>
        <w:t>и др. Глубокая переработка мяса птицы в</w:t>
      </w:r>
      <w:r>
        <w:rPr>
          <w:bCs/>
          <w:sz w:val="28"/>
          <w:szCs w:val="28"/>
        </w:rPr>
        <w:t xml:space="preserve"> </w:t>
      </w:r>
      <w:r w:rsidRPr="00327445">
        <w:rPr>
          <w:bCs/>
          <w:sz w:val="28"/>
          <w:szCs w:val="28"/>
        </w:rPr>
        <w:t>США. — М., 2006.-200 с.</w:t>
      </w:r>
    </w:p>
    <w:p w:rsidR="00F321A2" w:rsidRPr="00327445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7445">
        <w:rPr>
          <w:i/>
          <w:iCs/>
          <w:sz w:val="28"/>
          <w:szCs w:val="28"/>
        </w:rPr>
        <w:t xml:space="preserve">Данилова Н. С. </w:t>
      </w:r>
      <w:r w:rsidRPr="00327445">
        <w:rPr>
          <w:bCs/>
          <w:sz w:val="28"/>
          <w:szCs w:val="28"/>
        </w:rPr>
        <w:t>Физико-химические основы производства мяса и мясопродуктов. — М.:</w:t>
      </w:r>
      <w:r>
        <w:rPr>
          <w:bCs/>
          <w:sz w:val="28"/>
          <w:szCs w:val="28"/>
        </w:rPr>
        <w:t xml:space="preserve"> </w:t>
      </w:r>
      <w:proofErr w:type="spellStart"/>
      <w:r w:rsidRPr="00327445">
        <w:rPr>
          <w:bCs/>
          <w:sz w:val="28"/>
          <w:szCs w:val="28"/>
        </w:rPr>
        <w:t>КолосС</w:t>
      </w:r>
      <w:proofErr w:type="spellEnd"/>
      <w:r w:rsidRPr="00327445">
        <w:rPr>
          <w:bCs/>
          <w:sz w:val="28"/>
          <w:szCs w:val="28"/>
        </w:rPr>
        <w:t>, 2007. - 367 с.</w:t>
      </w:r>
    </w:p>
    <w:p w:rsidR="00F321A2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40F4A">
        <w:rPr>
          <w:i/>
          <w:iCs/>
          <w:sz w:val="28"/>
          <w:szCs w:val="28"/>
        </w:rPr>
        <w:t xml:space="preserve">Джафаров А. Ф. </w:t>
      </w:r>
      <w:r w:rsidRPr="00D40F4A">
        <w:rPr>
          <w:bCs/>
          <w:sz w:val="28"/>
          <w:szCs w:val="28"/>
        </w:rPr>
        <w:t xml:space="preserve">Производство желатина. — М.: </w:t>
      </w:r>
      <w:proofErr w:type="spellStart"/>
      <w:r w:rsidRPr="00D40F4A">
        <w:rPr>
          <w:bCs/>
          <w:sz w:val="28"/>
          <w:szCs w:val="28"/>
        </w:rPr>
        <w:t>Агропромиздат</w:t>
      </w:r>
      <w:proofErr w:type="spellEnd"/>
      <w:r w:rsidRPr="00D40F4A">
        <w:rPr>
          <w:bCs/>
          <w:sz w:val="28"/>
          <w:szCs w:val="28"/>
        </w:rPr>
        <w:t>, 1990. — 287 с.</w:t>
      </w:r>
    </w:p>
    <w:p w:rsidR="00F321A2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327445">
        <w:rPr>
          <w:i/>
          <w:iCs/>
          <w:sz w:val="28"/>
          <w:szCs w:val="28"/>
        </w:rPr>
        <w:t>Заяс</w:t>
      </w:r>
      <w:proofErr w:type="spellEnd"/>
      <w:r w:rsidRPr="00327445">
        <w:rPr>
          <w:i/>
          <w:iCs/>
          <w:sz w:val="28"/>
          <w:szCs w:val="28"/>
        </w:rPr>
        <w:t xml:space="preserve"> Ю. Ф. </w:t>
      </w:r>
      <w:r w:rsidRPr="00327445">
        <w:rPr>
          <w:bCs/>
          <w:sz w:val="28"/>
          <w:szCs w:val="28"/>
        </w:rPr>
        <w:t>Качество мяса и мясопродуктов. — М.: Легкая и пищевая промышленность,</w:t>
      </w:r>
      <w:r>
        <w:rPr>
          <w:bCs/>
          <w:sz w:val="28"/>
          <w:szCs w:val="28"/>
        </w:rPr>
        <w:t xml:space="preserve"> </w:t>
      </w:r>
      <w:r w:rsidRPr="00327445">
        <w:rPr>
          <w:sz w:val="28"/>
          <w:szCs w:val="28"/>
        </w:rPr>
        <w:t>1981.-480 с.</w:t>
      </w:r>
    </w:p>
    <w:p w:rsidR="00F321A2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327445">
        <w:rPr>
          <w:i/>
          <w:iCs/>
          <w:sz w:val="28"/>
          <w:szCs w:val="28"/>
        </w:rPr>
        <w:t>Илюхина</w:t>
      </w:r>
      <w:proofErr w:type="spellEnd"/>
      <w:r w:rsidRPr="00327445">
        <w:rPr>
          <w:i/>
          <w:iCs/>
          <w:sz w:val="28"/>
          <w:szCs w:val="28"/>
        </w:rPr>
        <w:t xml:space="preserve"> Р. В., Костенко Ю. Г., </w:t>
      </w:r>
      <w:proofErr w:type="spellStart"/>
      <w:r w:rsidRPr="00327445">
        <w:rPr>
          <w:i/>
          <w:iCs/>
          <w:sz w:val="28"/>
          <w:szCs w:val="28"/>
        </w:rPr>
        <w:t>Крехов</w:t>
      </w:r>
      <w:proofErr w:type="spellEnd"/>
      <w:r w:rsidRPr="00327445">
        <w:rPr>
          <w:i/>
          <w:iCs/>
          <w:sz w:val="28"/>
          <w:szCs w:val="28"/>
        </w:rPr>
        <w:t xml:space="preserve"> Н. М. </w:t>
      </w:r>
      <w:r w:rsidRPr="00327445">
        <w:rPr>
          <w:bCs/>
          <w:sz w:val="28"/>
          <w:szCs w:val="28"/>
        </w:rPr>
        <w:t>и др. Переработка и использование побочных сырьевых ресурсов мясной промышленности и охрана окружающей среды. — М</w:t>
      </w:r>
      <w:proofErr w:type="gramStart"/>
      <w:r w:rsidRPr="00327445"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r w:rsidRPr="00327445">
        <w:rPr>
          <w:bCs/>
          <w:sz w:val="28"/>
          <w:szCs w:val="28"/>
        </w:rPr>
        <w:t>ВНИИМП, 2000.-404 с.</w:t>
      </w:r>
    </w:p>
    <w:p w:rsidR="00F321A2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7445">
        <w:rPr>
          <w:i/>
          <w:iCs/>
          <w:sz w:val="28"/>
          <w:szCs w:val="28"/>
        </w:rPr>
        <w:t xml:space="preserve">Кунаков А. А., Серегин И. Г., Таланов Г. А. </w:t>
      </w:r>
      <w:r w:rsidRPr="00327445">
        <w:rPr>
          <w:bCs/>
          <w:sz w:val="28"/>
          <w:szCs w:val="28"/>
        </w:rPr>
        <w:t xml:space="preserve">и др. Судебная ветеринарно-санитарная экспертиза. - М.: </w:t>
      </w:r>
      <w:proofErr w:type="spellStart"/>
      <w:r w:rsidRPr="00327445">
        <w:rPr>
          <w:bCs/>
          <w:sz w:val="28"/>
          <w:szCs w:val="28"/>
        </w:rPr>
        <w:t>КолосС</w:t>
      </w:r>
      <w:proofErr w:type="spellEnd"/>
      <w:r w:rsidRPr="00327445">
        <w:rPr>
          <w:bCs/>
          <w:sz w:val="28"/>
          <w:szCs w:val="28"/>
        </w:rPr>
        <w:t>, 2007. — 400 с.</w:t>
      </w:r>
    </w:p>
    <w:p w:rsidR="00F321A2" w:rsidRPr="00D40F4A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40F4A">
        <w:rPr>
          <w:i/>
          <w:iCs/>
          <w:sz w:val="28"/>
          <w:szCs w:val="28"/>
        </w:rPr>
        <w:t>Адуцкевич</w:t>
      </w:r>
      <w:proofErr w:type="spellEnd"/>
      <w:r w:rsidRPr="00D40F4A">
        <w:rPr>
          <w:i/>
          <w:iCs/>
          <w:sz w:val="28"/>
          <w:szCs w:val="28"/>
        </w:rPr>
        <w:t xml:space="preserve"> В. А., Большаков А. С., Горбатов А. В. </w:t>
      </w:r>
      <w:r w:rsidRPr="00D40F4A">
        <w:rPr>
          <w:sz w:val="28"/>
          <w:szCs w:val="28"/>
        </w:rPr>
        <w:t>и др. Физико-химические и биохимические основы технологии мяса и мясопродуктов. — М.: Пищевая промышленность,</w:t>
      </w:r>
      <w:r>
        <w:rPr>
          <w:sz w:val="28"/>
          <w:szCs w:val="28"/>
        </w:rPr>
        <w:t xml:space="preserve"> </w:t>
      </w:r>
      <w:r w:rsidRPr="00D40F4A">
        <w:rPr>
          <w:sz w:val="28"/>
          <w:szCs w:val="28"/>
        </w:rPr>
        <w:t>1973.-495 с.</w:t>
      </w:r>
    </w:p>
    <w:p w:rsidR="00F321A2" w:rsidRPr="00D40F4A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0F4A">
        <w:rPr>
          <w:i/>
          <w:iCs/>
          <w:sz w:val="28"/>
          <w:szCs w:val="28"/>
        </w:rPr>
        <w:t xml:space="preserve">Афанасов Э. Э., Николаев Н. С., Рогов И. А. </w:t>
      </w:r>
      <w:r w:rsidRPr="00D40F4A">
        <w:rPr>
          <w:sz w:val="28"/>
          <w:szCs w:val="28"/>
        </w:rPr>
        <w:t>и др. Аналитические методы описания технологических процессов мясной промышленности. — М.: Мир, 2003. — 184 с.</w:t>
      </w:r>
    </w:p>
    <w:p w:rsidR="00F321A2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D40F4A">
        <w:rPr>
          <w:i/>
          <w:iCs/>
          <w:sz w:val="28"/>
          <w:szCs w:val="28"/>
        </w:rPr>
        <w:t>Воинова</w:t>
      </w:r>
      <w:proofErr w:type="spellEnd"/>
      <w:r w:rsidRPr="00D40F4A">
        <w:rPr>
          <w:i/>
          <w:iCs/>
          <w:sz w:val="28"/>
          <w:szCs w:val="28"/>
        </w:rPr>
        <w:t xml:space="preserve"> П. А., </w:t>
      </w:r>
      <w:proofErr w:type="spellStart"/>
      <w:r w:rsidRPr="00D40F4A">
        <w:rPr>
          <w:i/>
          <w:iCs/>
          <w:sz w:val="28"/>
          <w:szCs w:val="28"/>
        </w:rPr>
        <w:t>Гаевой</w:t>
      </w:r>
      <w:proofErr w:type="spellEnd"/>
      <w:r w:rsidRPr="00D40F4A">
        <w:rPr>
          <w:i/>
          <w:iCs/>
          <w:sz w:val="28"/>
          <w:szCs w:val="28"/>
        </w:rPr>
        <w:t xml:space="preserve"> Е. В., Горбатов В. М. </w:t>
      </w:r>
      <w:r w:rsidRPr="00D40F4A">
        <w:rPr>
          <w:bCs/>
          <w:sz w:val="28"/>
          <w:szCs w:val="28"/>
        </w:rPr>
        <w:t>и др. Убой и первичная обработка скота и</w:t>
      </w:r>
      <w:r>
        <w:rPr>
          <w:bCs/>
          <w:sz w:val="28"/>
          <w:szCs w:val="28"/>
        </w:rPr>
        <w:t xml:space="preserve"> </w:t>
      </w:r>
      <w:r w:rsidRPr="00D40F4A">
        <w:rPr>
          <w:bCs/>
          <w:sz w:val="28"/>
          <w:szCs w:val="28"/>
        </w:rPr>
        <w:t>птицы. — М.: Пищевая промышленность, 1973. — 312 с.</w:t>
      </w:r>
    </w:p>
    <w:p w:rsidR="00F321A2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7445">
        <w:rPr>
          <w:bCs/>
          <w:sz w:val="28"/>
          <w:szCs w:val="28"/>
        </w:rPr>
        <w:t>НАССР/ХАССП. Государственные стандарты США и России. — М., 2002. — 594 с.</w:t>
      </w:r>
    </w:p>
    <w:p w:rsidR="00F321A2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7445">
        <w:rPr>
          <w:i/>
          <w:iCs/>
          <w:sz w:val="28"/>
          <w:szCs w:val="28"/>
        </w:rPr>
        <w:lastRenderedPageBreak/>
        <w:t xml:space="preserve">Никитин Б. И., Бельченко Н. Б. </w:t>
      </w:r>
      <w:r w:rsidRPr="00327445">
        <w:rPr>
          <w:bCs/>
          <w:sz w:val="28"/>
          <w:szCs w:val="28"/>
        </w:rPr>
        <w:t xml:space="preserve">Переработка птицы и кроликов и производство </w:t>
      </w:r>
      <w:proofErr w:type="spellStart"/>
      <w:r w:rsidRPr="00327445">
        <w:rPr>
          <w:bCs/>
          <w:sz w:val="28"/>
          <w:szCs w:val="28"/>
        </w:rPr>
        <w:t>птицепродуктов</w:t>
      </w:r>
      <w:proofErr w:type="spellEnd"/>
      <w:r w:rsidRPr="00327445">
        <w:rPr>
          <w:bCs/>
          <w:sz w:val="28"/>
          <w:szCs w:val="28"/>
        </w:rPr>
        <w:t>. — М.: Колос, 1994. — 320 с.</w:t>
      </w:r>
    </w:p>
    <w:p w:rsidR="00F321A2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327445">
        <w:rPr>
          <w:i/>
          <w:iCs/>
          <w:sz w:val="28"/>
          <w:szCs w:val="28"/>
        </w:rPr>
        <w:t>Роберте</w:t>
      </w:r>
      <w:proofErr w:type="gramEnd"/>
      <w:r w:rsidRPr="00327445">
        <w:rPr>
          <w:i/>
          <w:iCs/>
          <w:sz w:val="28"/>
          <w:szCs w:val="28"/>
        </w:rPr>
        <w:t xml:space="preserve"> Г. Р., Март Э.Х., </w:t>
      </w:r>
      <w:proofErr w:type="spellStart"/>
      <w:r w:rsidRPr="00327445">
        <w:rPr>
          <w:i/>
          <w:iCs/>
          <w:sz w:val="28"/>
          <w:szCs w:val="28"/>
        </w:rPr>
        <w:t>Сталтс</w:t>
      </w:r>
      <w:proofErr w:type="spellEnd"/>
      <w:r w:rsidRPr="00327445">
        <w:rPr>
          <w:i/>
          <w:iCs/>
          <w:sz w:val="28"/>
          <w:szCs w:val="28"/>
        </w:rPr>
        <w:t xml:space="preserve"> </w:t>
      </w:r>
      <w:proofErr w:type="spellStart"/>
      <w:r w:rsidRPr="00327445">
        <w:rPr>
          <w:i/>
          <w:iCs/>
          <w:sz w:val="28"/>
          <w:szCs w:val="28"/>
        </w:rPr>
        <w:t>В.Дж</w:t>
      </w:r>
      <w:proofErr w:type="spellEnd"/>
      <w:r w:rsidRPr="00327445">
        <w:rPr>
          <w:i/>
          <w:iCs/>
          <w:sz w:val="28"/>
          <w:szCs w:val="28"/>
        </w:rPr>
        <w:t xml:space="preserve">. и др. </w:t>
      </w:r>
      <w:r w:rsidRPr="00327445">
        <w:rPr>
          <w:bCs/>
          <w:sz w:val="28"/>
          <w:szCs w:val="28"/>
        </w:rPr>
        <w:t>Безвредность пищевых продуктов. — М..</w:t>
      </w:r>
      <w:r>
        <w:rPr>
          <w:bCs/>
          <w:sz w:val="28"/>
          <w:szCs w:val="28"/>
        </w:rPr>
        <w:t xml:space="preserve"> </w:t>
      </w:r>
      <w:proofErr w:type="spellStart"/>
      <w:r w:rsidRPr="00327445">
        <w:rPr>
          <w:sz w:val="28"/>
          <w:szCs w:val="28"/>
        </w:rPr>
        <w:t>Агропромиздат</w:t>
      </w:r>
      <w:proofErr w:type="spellEnd"/>
      <w:r w:rsidRPr="00327445">
        <w:rPr>
          <w:sz w:val="28"/>
          <w:szCs w:val="28"/>
        </w:rPr>
        <w:t xml:space="preserve">, </w:t>
      </w:r>
      <w:r w:rsidRPr="00327445">
        <w:rPr>
          <w:bCs/>
          <w:sz w:val="28"/>
          <w:szCs w:val="28"/>
        </w:rPr>
        <w:t>1985. — 288 с.</w:t>
      </w:r>
    </w:p>
    <w:p w:rsidR="00F321A2" w:rsidRPr="00327445" w:rsidRDefault="00F321A2" w:rsidP="00F321A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7445">
        <w:rPr>
          <w:i/>
          <w:iCs/>
          <w:sz w:val="28"/>
          <w:szCs w:val="28"/>
        </w:rPr>
        <w:t xml:space="preserve">Рогов И. А., </w:t>
      </w:r>
      <w:proofErr w:type="spellStart"/>
      <w:r w:rsidRPr="00327445">
        <w:rPr>
          <w:i/>
          <w:iCs/>
          <w:sz w:val="28"/>
          <w:szCs w:val="28"/>
        </w:rPr>
        <w:t>Забашта</w:t>
      </w:r>
      <w:proofErr w:type="spellEnd"/>
      <w:r w:rsidRPr="00327445">
        <w:rPr>
          <w:i/>
          <w:iCs/>
          <w:sz w:val="28"/>
          <w:szCs w:val="28"/>
        </w:rPr>
        <w:t xml:space="preserve"> А. Г., </w:t>
      </w:r>
      <w:proofErr w:type="spellStart"/>
      <w:r w:rsidRPr="00327445">
        <w:rPr>
          <w:i/>
          <w:iCs/>
          <w:sz w:val="28"/>
          <w:szCs w:val="28"/>
        </w:rPr>
        <w:t>Казюлин</w:t>
      </w:r>
      <w:proofErr w:type="spellEnd"/>
      <w:r w:rsidRPr="00327445">
        <w:rPr>
          <w:i/>
          <w:iCs/>
          <w:sz w:val="28"/>
          <w:szCs w:val="28"/>
        </w:rPr>
        <w:t xml:space="preserve"> Г. П. </w:t>
      </w:r>
      <w:r w:rsidRPr="00327445">
        <w:rPr>
          <w:bCs/>
          <w:sz w:val="28"/>
          <w:szCs w:val="28"/>
        </w:rPr>
        <w:t>Общая технология мяса и мясопродуктов. — М.:</w:t>
      </w:r>
      <w:r>
        <w:rPr>
          <w:bCs/>
          <w:sz w:val="28"/>
          <w:szCs w:val="28"/>
        </w:rPr>
        <w:t xml:space="preserve"> </w:t>
      </w:r>
      <w:r w:rsidRPr="00327445">
        <w:rPr>
          <w:sz w:val="28"/>
          <w:szCs w:val="28"/>
        </w:rPr>
        <w:t>Колос, 1994. — 367 с.</w:t>
      </w:r>
    </w:p>
    <w:sectPr w:rsidR="00F321A2" w:rsidRPr="00327445" w:rsidSect="007550EB">
      <w:footerReference w:type="default" r:id="rId9"/>
      <w:pgSz w:w="11906" w:h="16838"/>
      <w:pgMar w:top="1134" w:right="850" w:bottom="1134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7A" w:rsidRDefault="001D727A" w:rsidP="003739F6">
      <w:r>
        <w:separator/>
      </w:r>
    </w:p>
  </w:endnote>
  <w:endnote w:type="continuationSeparator" w:id="0">
    <w:p w:rsidR="001D727A" w:rsidRDefault="001D727A" w:rsidP="0037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E3" w:rsidRDefault="00497EEC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F5F">
      <w:rPr>
        <w:noProof/>
      </w:rPr>
      <w:t>34</w:t>
    </w:r>
    <w:r>
      <w:rPr>
        <w:noProof/>
      </w:rPr>
      <w:fldChar w:fldCharType="end"/>
    </w:r>
  </w:p>
  <w:p w:rsidR="00D436E3" w:rsidRDefault="00D436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7A" w:rsidRDefault="001D727A" w:rsidP="003739F6">
      <w:r>
        <w:separator/>
      </w:r>
    </w:p>
  </w:footnote>
  <w:footnote w:type="continuationSeparator" w:id="0">
    <w:p w:rsidR="001D727A" w:rsidRDefault="001D727A" w:rsidP="0037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9233EBE"/>
    <w:multiLevelType w:val="hybridMultilevel"/>
    <w:tmpl w:val="890AD99C"/>
    <w:lvl w:ilvl="0" w:tplc="E92A8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0FC1"/>
    <w:multiLevelType w:val="hybridMultilevel"/>
    <w:tmpl w:val="461AA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64EF9"/>
    <w:multiLevelType w:val="hybridMultilevel"/>
    <w:tmpl w:val="3802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74B8"/>
    <w:multiLevelType w:val="hybridMultilevel"/>
    <w:tmpl w:val="25B8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0F37"/>
    <w:multiLevelType w:val="hybridMultilevel"/>
    <w:tmpl w:val="B126B468"/>
    <w:lvl w:ilvl="0" w:tplc="E1BE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E711C"/>
    <w:multiLevelType w:val="hybridMultilevel"/>
    <w:tmpl w:val="4132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85219"/>
    <w:multiLevelType w:val="hybridMultilevel"/>
    <w:tmpl w:val="B68224A2"/>
    <w:lvl w:ilvl="0" w:tplc="400453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45D2D"/>
    <w:multiLevelType w:val="hybridMultilevel"/>
    <w:tmpl w:val="B5449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76063"/>
    <w:multiLevelType w:val="hybridMultilevel"/>
    <w:tmpl w:val="FD4C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A7E89"/>
    <w:multiLevelType w:val="hybridMultilevel"/>
    <w:tmpl w:val="68A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B0F04"/>
    <w:multiLevelType w:val="hybridMultilevel"/>
    <w:tmpl w:val="A47A8F96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24CF470D"/>
    <w:multiLevelType w:val="multilevel"/>
    <w:tmpl w:val="783894C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10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110" w:hanging="105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4">
    <w:nsid w:val="25473B6A"/>
    <w:multiLevelType w:val="hybridMultilevel"/>
    <w:tmpl w:val="2E3C1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330CE"/>
    <w:multiLevelType w:val="hybridMultilevel"/>
    <w:tmpl w:val="303CD32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295BF8"/>
    <w:multiLevelType w:val="hybridMultilevel"/>
    <w:tmpl w:val="1346E88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3E021268"/>
    <w:multiLevelType w:val="hybridMultilevel"/>
    <w:tmpl w:val="529CA574"/>
    <w:lvl w:ilvl="0" w:tplc="70F4C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171129"/>
    <w:multiLevelType w:val="hybridMultilevel"/>
    <w:tmpl w:val="07269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7468E5"/>
    <w:multiLevelType w:val="hybridMultilevel"/>
    <w:tmpl w:val="596E5258"/>
    <w:lvl w:ilvl="0" w:tplc="8BC0B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2415D"/>
    <w:multiLevelType w:val="hybridMultilevel"/>
    <w:tmpl w:val="569E86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61718"/>
    <w:multiLevelType w:val="hybridMultilevel"/>
    <w:tmpl w:val="76B45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602568"/>
    <w:multiLevelType w:val="hybridMultilevel"/>
    <w:tmpl w:val="7C4AA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B5B40"/>
    <w:multiLevelType w:val="hybridMultilevel"/>
    <w:tmpl w:val="F95CD6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1A770A"/>
    <w:multiLevelType w:val="hybridMultilevel"/>
    <w:tmpl w:val="FC7CCA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6873695"/>
    <w:multiLevelType w:val="hybridMultilevel"/>
    <w:tmpl w:val="77489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5750"/>
    <w:multiLevelType w:val="hybridMultilevel"/>
    <w:tmpl w:val="91EA6196"/>
    <w:lvl w:ilvl="0" w:tplc="4050A5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9E618E0"/>
    <w:multiLevelType w:val="hybridMultilevel"/>
    <w:tmpl w:val="8D2E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C2A6C"/>
    <w:multiLevelType w:val="hybridMultilevel"/>
    <w:tmpl w:val="DEC6F7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71CE1"/>
    <w:multiLevelType w:val="hybridMultilevel"/>
    <w:tmpl w:val="095E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35049"/>
    <w:multiLevelType w:val="hybridMultilevel"/>
    <w:tmpl w:val="2E3ABCF2"/>
    <w:lvl w:ilvl="0" w:tplc="8F2024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845ED3"/>
    <w:multiLevelType w:val="hybridMultilevel"/>
    <w:tmpl w:val="1D1C1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86B16"/>
    <w:multiLevelType w:val="hybridMultilevel"/>
    <w:tmpl w:val="120A80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5009D6"/>
    <w:multiLevelType w:val="hybridMultilevel"/>
    <w:tmpl w:val="D2AA5A50"/>
    <w:lvl w:ilvl="0" w:tplc="E4705B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613BB"/>
    <w:multiLevelType w:val="multilevel"/>
    <w:tmpl w:val="7592F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90C14C9"/>
    <w:multiLevelType w:val="hybridMultilevel"/>
    <w:tmpl w:val="3AF63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A7468"/>
    <w:multiLevelType w:val="hybridMultilevel"/>
    <w:tmpl w:val="4C0E39A4"/>
    <w:lvl w:ilvl="0" w:tplc="233AB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31"/>
  </w:num>
  <w:num w:numId="5">
    <w:abstractNumId w:val="30"/>
  </w:num>
  <w:num w:numId="6">
    <w:abstractNumId w:val="33"/>
  </w:num>
  <w:num w:numId="7">
    <w:abstractNumId w:val="17"/>
  </w:num>
  <w:num w:numId="8">
    <w:abstractNumId w:val="7"/>
  </w:num>
  <w:num w:numId="9">
    <w:abstractNumId w:val="24"/>
  </w:num>
  <w:num w:numId="10">
    <w:abstractNumId w:val="15"/>
  </w:num>
  <w:num w:numId="11">
    <w:abstractNumId w:val="25"/>
  </w:num>
  <w:num w:numId="12">
    <w:abstractNumId w:val="23"/>
  </w:num>
  <w:num w:numId="13">
    <w:abstractNumId w:val="0"/>
  </w:num>
  <w:num w:numId="14">
    <w:abstractNumId w:val="1"/>
  </w:num>
  <w:num w:numId="15">
    <w:abstractNumId w:val="37"/>
  </w:num>
  <w:num w:numId="16">
    <w:abstractNumId w:val="22"/>
  </w:num>
  <w:num w:numId="17">
    <w:abstractNumId w:val="2"/>
  </w:num>
  <w:num w:numId="18">
    <w:abstractNumId w:val="4"/>
  </w:num>
  <w:num w:numId="19">
    <w:abstractNumId w:val="27"/>
  </w:num>
  <w:num w:numId="20">
    <w:abstractNumId w:val="8"/>
  </w:num>
  <w:num w:numId="21">
    <w:abstractNumId w:val="34"/>
  </w:num>
  <w:num w:numId="22">
    <w:abstractNumId w:val="28"/>
  </w:num>
  <w:num w:numId="23">
    <w:abstractNumId w:val="3"/>
  </w:num>
  <w:num w:numId="24">
    <w:abstractNumId w:val="29"/>
  </w:num>
  <w:num w:numId="25">
    <w:abstractNumId w:val="14"/>
  </w:num>
  <w:num w:numId="26">
    <w:abstractNumId w:val="10"/>
  </w:num>
  <w:num w:numId="27">
    <w:abstractNumId w:val="35"/>
  </w:num>
  <w:num w:numId="28">
    <w:abstractNumId w:val="12"/>
  </w:num>
  <w:num w:numId="29">
    <w:abstractNumId w:val="18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6"/>
  </w:num>
  <w:num w:numId="33">
    <w:abstractNumId w:val="9"/>
  </w:num>
  <w:num w:numId="34">
    <w:abstractNumId w:val="26"/>
  </w:num>
  <w:num w:numId="35">
    <w:abstractNumId w:val="32"/>
  </w:num>
  <w:num w:numId="36">
    <w:abstractNumId w:val="13"/>
  </w:num>
  <w:num w:numId="37">
    <w:abstractNumId w:val="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E22"/>
    <w:rsid w:val="000004D5"/>
    <w:rsid w:val="00022B31"/>
    <w:rsid w:val="000417B9"/>
    <w:rsid w:val="00097135"/>
    <w:rsid w:val="00133861"/>
    <w:rsid w:val="001946D4"/>
    <w:rsid w:val="001D727A"/>
    <w:rsid w:val="001D7893"/>
    <w:rsid w:val="001F0D7F"/>
    <w:rsid w:val="00244083"/>
    <w:rsid w:val="00253589"/>
    <w:rsid w:val="00274B0F"/>
    <w:rsid w:val="002A1A2E"/>
    <w:rsid w:val="002F6E22"/>
    <w:rsid w:val="0032749F"/>
    <w:rsid w:val="00352731"/>
    <w:rsid w:val="003739F6"/>
    <w:rsid w:val="00380D47"/>
    <w:rsid w:val="00431A71"/>
    <w:rsid w:val="00472AF6"/>
    <w:rsid w:val="0049701F"/>
    <w:rsid w:val="00497EEC"/>
    <w:rsid w:val="004B2354"/>
    <w:rsid w:val="004D2E0D"/>
    <w:rsid w:val="004E4B01"/>
    <w:rsid w:val="005140C9"/>
    <w:rsid w:val="005207CA"/>
    <w:rsid w:val="0059506A"/>
    <w:rsid w:val="005C44A2"/>
    <w:rsid w:val="005D2025"/>
    <w:rsid w:val="005D4F83"/>
    <w:rsid w:val="005E653B"/>
    <w:rsid w:val="006550A4"/>
    <w:rsid w:val="006B7B4E"/>
    <w:rsid w:val="006D38BD"/>
    <w:rsid w:val="00750E40"/>
    <w:rsid w:val="007550EB"/>
    <w:rsid w:val="00777137"/>
    <w:rsid w:val="0077746D"/>
    <w:rsid w:val="007A1C2D"/>
    <w:rsid w:val="0087037D"/>
    <w:rsid w:val="00873062"/>
    <w:rsid w:val="00877989"/>
    <w:rsid w:val="00886892"/>
    <w:rsid w:val="0089297F"/>
    <w:rsid w:val="008A4873"/>
    <w:rsid w:val="009D238F"/>
    <w:rsid w:val="009D6F39"/>
    <w:rsid w:val="00A020FD"/>
    <w:rsid w:val="00A532F6"/>
    <w:rsid w:val="00A70166"/>
    <w:rsid w:val="00A901E6"/>
    <w:rsid w:val="00B618A9"/>
    <w:rsid w:val="00B94C55"/>
    <w:rsid w:val="00BB54C4"/>
    <w:rsid w:val="00BF5E53"/>
    <w:rsid w:val="00CF4987"/>
    <w:rsid w:val="00D04661"/>
    <w:rsid w:val="00D20F5F"/>
    <w:rsid w:val="00D436E3"/>
    <w:rsid w:val="00D5252F"/>
    <w:rsid w:val="00D54308"/>
    <w:rsid w:val="00DA1477"/>
    <w:rsid w:val="00DA2FDE"/>
    <w:rsid w:val="00E51A8B"/>
    <w:rsid w:val="00EF1D0D"/>
    <w:rsid w:val="00F321A2"/>
    <w:rsid w:val="00F33CEC"/>
    <w:rsid w:val="00F475F0"/>
    <w:rsid w:val="00FE1802"/>
    <w:rsid w:val="00FE1B90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6E2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5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5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6E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2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525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rsid w:val="00D5252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52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525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2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D5252F"/>
    <w:pPr>
      <w:shd w:val="clear" w:color="auto" w:fill="FFFFFF"/>
      <w:tabs>
        <w:tab w:val="left" w:pos="5983"/>
      </w:tabs>
      <w:ind w:left="118" w:right="14" w:firstLine="499"/>
      <w:jc w:val="both"/>
    </w:pPr>
    <w:rPr>
      <w:color w:val="000000"/>
      <w:szCs w:val="20"/>
    </w:rPr>
  </w:style>
  <w:style w:type="paragraph" w:styleId="a8">
    <w:name w:val="List Paragraph"/>
    <w:basedOn w:val="a"/>
    <w:uiPriority w:val="34"/>
    <w:qFormat/>
    <w:rsid w:val="00777137"/>
    <w:pPr>
      <w:ind w:left="720"/>
      <w:contextualSpacing/>
    </w:pPr>
  </w:style>
  <w:style w:type="paragraph" w:customStyle="1" w:styleId="3f3f3f3f3f3f3f3f3f3f3f3f3f2">
    <w:name w:val="О3fс3fн3fо3fв3fн3fо3fй3f т3fе3fк3fс3fт3f 2"/>
    <w:basedOn w:val="a"/>
    <w:rsid w:val="00DA2FDE"/>
    <w:pPr>
      <w:widowControl w:val="0"/>
      <w:autoSpaceDE w:val="0"/>
      <w:autoSpaceDN w:val="0"/>
      <w:adjustRightInd w:val="0"/>
      <w:jc w:val="both"/>
    </w:pPr>
  </w:style>
  <w:style w:type="paragraph" w:styleId="a9">
    <w:name w:val="Plain Text"/>
    <w:basedOn w:val="a"/>
    <w:link w:val="aa"/>
    <w:rsid w:val="00DA2FD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A2FD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Hyperlink"/>
    <w:basedOn w:val="a0"/>
    <w:rsid w:val="00253589"/>
    <w:rPr>
      <w:color w:val="0000FF"/>
      <w:u w:val="single"/>
    </w:rPr>
  </w:style>
  <w:style w:type="paragraph" w:customStyle="1" w:styleId="Default">
    <w:name w:val="Default"/>
    <w:rsid w:val="003739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739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3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739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3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0417B9"/>
    <w:pPr>
      <w:spacing w:after="120"/>
    </w:pPr>
    <w:rPr>
      <w:rFonts w:eastAsia="MS Mincho"/>
      <w:lang w:eastAsia="ja-JP"/>
    </w:rPr>
  </w:style>
  <w:style w:type="character" w:customStyle="1" w:styleId="af1">
    <w:name w:val="Основной текст Знак"/>
    <w:basedOn w:val="a0"/>
    <w:link w:val="af0"/>
    <w:rsid w:val="000417B9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f2">
    <w:name w:val="Table Grid"/>
    <w:basedOn w:val="a1"/>
    <w:uiPriority w:val="59"/>
    <w:rsid w:val="0004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5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9306D-2400-42E0-9A8E-9893CA26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23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2014-11-20T21:54:00Z</cp:lastPrinted>
  <dcterms:created xsi:type="dcterms:W3CDTF">2014-11-25T20:49:00Z</dcterms:created>
  <dcterms:modified xsi:type="dcterms:W3CDTF">2015-09-15T20:18:00Z</dcterms:modified>
</cp:coreProperties>
</file>